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A4C" w:rsidRPr="002A6E91" w:rsidRDefault="004C7A4C" w:rsidP="004C7A4C">
      <w:pPr>
        <w:spacing w:after="200" w:line="276" w:lineRule="auto"/>
        <w:ind w:firstLine="708"/>
        <w:jc w:val="center"/>
        <w:rPr>
          <w:rFonts w:ascii="Calibri" w:eastAsia="Times New Roman" w:hAnsi="Calibri" w:cs="Calibri"/>
          <w:b/>
          <w:bCs/>
          <w:color w:val="000000"/>
          <w:sz w:val="28"/>
          <w:szCs w:val="28"/>
          <w:u w:val="single"/>
          <w:lang w:eastAsia="es-ES"/>
        </w:rPr>
      </w:pPr>
      <w:r w:rsidRPr="002A6E91">
        <w:rPr>
          <w:rFonts w:ascii="Calibri" w:eastAsia="Calibri" w:hAnsi="Calibri" w:cs="Times New Roman"/>
          <w:b/>
          <w:sz w:val="28"/>
          <w:szCs w:val="28"/>
          <w:u w:val="single"/>
        </w:rPr>
        <w:t xml:space="preserve">MODIFICACIÓN DE LA PROGRAMACION DIDÁCTICA </w:t>
      </w:r>
      <w:r w:rsidRPr="002A6E91">
        <w:rPr>
          <w:rFonts w:ascii="Calibri" w:eastAsia="Times New Roman" w:hAnsi="Calibri" w:cs="Calibri"/>
          <w:b/>
          <w:bCs/>
          <w:color w:val="000000"/>
          <w:sz w:val="28"/>
          <w:szCs w:val="28"/>
          <w:u w:val="single"/>
          <w:lang w:eastAsia="es-ES"/>
        </w:rPr>
        <w:t>CURSO 2019/2020 DEPARTAMENTO DE GRIEGO PARA ALUMNOS Y FAMILIAS</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4C7A4C" w:rsidRPr="004C7A4C" w:rsidTr="008B322C">
        <w:tc>
          <w:tcPr>
            <w:tcW w:w="7089" w:type="dxa"/>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MATERIA: </w:t>
            </w:r>
            <w:proofErr w:type="gramStart"/>
            <w:r w:rsidRPr="004C7A4C">
              <w:rPr>
                <w:rFonts w:ascii="Calibri" w:eastAsia="Calibri" w:hAnsi="Calibri" w:cs="Times New Roman"/>
                <w:b/>
                <w:sz w:val="28"/>
                <w:szCs w:val="28"/>
              </w:rPr>
              <w:t>Latín</w:t>
            </w:r>
            <w:proofErr w:type="gramEnd"/>
          </w:p>
        </w:tc>
        <w:tc>
          <w:tcPr>
            <w:tcW w:w="3402" w:type="dxa"/>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CURSO:1º bachillerato</w:t>
            </w:r>
          </w:p>
        </w:tc>
      </w:tr>
      <w:tr w:rsidR="004C7A4C" w:rsidRPr="004C7A4C" w:rsidTr="008B322C">
        <w:tc>
          <w:tcPr>
            <w:tcW w:w="10491" w:type="dxa"/>
            <w:gridSpan w:val="2"/>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Estándares de Aprendizaje que se van a trabajar</w:t>
            </w:r>
          </w:p>
        </w:tc>
      </w:tr>
      <w:tr w:rsidR="004C7A4C" w:rsidRPr="004C7A4C" w:rsidTr="008B322C">
        <w:tc>
          <w:tcPr>
            <w:tcW w:w="10491" w:type="dxa"/>
            <w:gridSpan w:val="2"/>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1.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 xml:space="preserve"> </w:t>
            </w:r>
            <w:r w:rsidRPr="004C7A4C">
              <w:rPr>
                <w:rFonts w:ascii="Calibri" w:eastAsia="Calibri" w:hAnsi="Calibri" w:cs="Times New Roman"/>
                <w:bCs/>
                <w:sz w:val="28"/>
                <w:szCs w:val="28"/>
              </w:rPr>
              <w:t>1.1</w:t>
            </w:r>
            <w:r w:rsidRPr="004C7A4C">
              <w:rPr>
                <w:rFonts w:ascii="Arial" w:eastAsia="Calibri" w:hAnsi="Arial" w:cs="Arial"/>
                <w:sz w:val="23"/>
                <w:szCs w:val="23"/>
              </w:rPr>
              <w:t xml:space="preserve">Identifica por su enunciado diferentes tipos de palabras en latín, diferenciando unas de otras y  clasificándolas según su categoría y declinación.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1.2. Declina y/o conjuga de forma correcta palabras propuestas según su categoría, explicando e ilustrando con ejemplos los rasgos que diferencian los conceptos de conjugación y declinación.</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1.3. Enuncia correctamente distintos tipos de palabras en latín, distinguiéndolos a partir de su enunciado y clasificándolos según su categoría y declinación.</w:t>
            </w:r>
          </w:p>
          <w:p w:rsidR="004C7A4C" w:rsidRPr="004C7A4C" w:rsidRDefault="004C7A4C" w:rsidP="004C7A4C">
            <w:pPr>
              <w:spacing w:after="200" w:line="276" w:lineRule="auto"/>
              <w:rPr>
                <w:rFonts w:ascii="Calibri" w:eastAsia="Calibri" w:hAnsi="Calibri" w:cs="Times New Roman"/>
                <w:bCs/>
                <w:sz w:val="28"/>
                <w:szCs w:val="28"/>
              </w:rPr>
            </w:pPr>
            <w:r w:rsidRPr="004C7A4C">
              <w:rPr>
                <w:rFonts w:ascii="Arial" w:eastAsia="Calibri" w:hAnsi="Arial" w:cs="Arial"/>
                <w:sz w:val="23"/>
                <w:szCs w:val="23"/>
              </w:rPr>
              <w:t>1.4. Declina palabras y sintagmas en concordancia, aplicando correctamente para cada palabra el paradigma de flexión correspondiente.</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2.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t>2.1</w:t>
            </w:r>
            <w:r w:rsidRPr="004C7A4C">
              <w:rPr>
                <w:rFonts w:ascii="Calibri" w:eastAsia="Calibri" w:hAnsi="Calibri" w:cs="Times New Roman"/>
                <w:b/>
                <w:sz w:val="28"/>
                <w:szCs w:val="28"/>
              </w:rPr>
              <w:t xml:space="preserve"> </w:t>
            </w:r>
            <w:r w:rsidRPr="004C7A4C">
              <w:rPr>
                <w:rFonts w:ascii="Arial" w:eastAsia="Calibri" w:hAnsi="Arial" w:cs="Arial"/>
                <w:sz w:val="23"/>
                <w:szCs w:val="23"/>
              </w:rPr>
              <w:t xml:space="preserve">Identifica y relaciona elementos morfológicos de la lengua latina para realizar el análisis y la traducción de textos sencillos.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2.2Identifica las distintas funciones que realizan las formas no personales, infinitivo y participio, en la oración comparando distintos ejemplos de su uso.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2.3. Reconoce, analiza y traduce de forma correcta las construcciones de infinitivo y participio más frecuentes relacionándolas con construcciones análogas existentes en otras lenguas que conoce.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2.4Identifica en el análisis de frases y de textos de dificultad graduada elementos sintácticos propios de la lengua latina relacionándolos para traducirlos con sus equivalentes en castellano</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t>2.5.</w:t>
            </w:r>
            <w:r w:rsidRPr="004C7A4C">
              <w:rPr>
                <w:rFonts w:ascii="Arial" w:eastAsia="Calibri" w:hAnsi="Arial" w:cs="Arial"/>
                <w:sz w:val="23"/>
                <w:szCs w:val="23"/>
              </w:rPr>
              <w:t xml:space="preserve"> Conocer y aplicar los conocimientos morfológicos, sintácticos y léxicos de la lengua latina para la interpretación y la traducción de textos latinos de dificultad progresiva.</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sz w:val="28"/>
                <w:szCs w:val="28"/>
              </w:rPr>
              <w:t xml:space="preserve">2.6. </w:t>
            </w:r>
            <w:r w:rsidRPr="004C7A4C">
              <w:rPr>
                <w:rFonts w:ascii="Arial" w:eastAsia="Calibri" w:hAnsi="Arial" w:cs="Arial"/>
                <w:sz w:val="23"/>
                <w:szCs w:val="23"/>
              </w:rPr>
              <w:t>Utiliza adecuadamente el análisis morfológico y sintáctico de textos de dificultad graduada para efectuar correctamente su traducción</w:t>
            </w:r>
          </w:p>
          <w:p w:rsidR="004C7A4C" w:rsidRPr="004C7A4C" w:rsidRDefault="004C7A4C" w:rsidP="004C7A4C">
            <w:pPr>
              <w:spacing w:after="200" w:line="276" w:lineRule="auto"/>
              <w:rPr>
                <w:rFonts w:ascii="Calibri" w:eastAsia="Calibri" w:hAnsi="Calibri" w:cs="Times New Roman"/>
                <w:bCs/>
                <w:sz w:val="28"/>
                <w:szCs w:val="28"/>
              </w:rPr>
            </w:pPr>
            <w:r w:rsidRPr="004C7A4C">
              <w:rPr>
                <w:rFonts w:ascii="Calibri" w:eastAsia="Calibri" w:hAnsi="Calibri" w:cs="Times New Roman"/>
                <w:sz w:val="28"/>
                <w:szCs w:val="28"/>
              </w:rPr>
              <w:t xml:space="preserve">2.7. </w:t>
            </w:r>
            <w:r w:rsidRPr="004C7A4C">
              <w:rPr>
                <w:rFonts w:ascii="Arial" w:eastAsia="Calibri" w:hAnsi="Arial" w:cs="Arial"/>
                <w:sz w:val="23"/>
                <w:szCs w:val="23"/>
              </w:rPr>
              <w:t>Utiliza correctamente el diccionario para localizar el significado de palabras que entrañen dificultad, identificando entre varias acepciones el sentido más adecuado para la traducción del texto.</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3.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lastRenderedPageBreak/>
              <w:t>3.1</w:t>
            </w:r>
            <w:r w:rsidRPr="004C7A4C">
              <w:rPr>
                <w:rFonts w:ascii="Arial" w:eastAsia="Calibri" w:hAnsi="Arial" w:cs="Arial"/>
                <w:sz w:val="23"/>
                <w:szCs w:val="23"/>
              </w:rPr>
              <w:t xml:space="preserve">Identifica y relaciona elementos morfológicos de la lengua latina para realizar el análisis y la traducción de textos sencillos.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3.2Identifica las distintas funciones que realizan las formas no personales, infinitivo y participio, en la oración comparando distintos ejemplos de su uso.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3.3. Reconoce, analiza y traduce de forma correcta las construcciones de infinitivo y participio más frecuentes relacionándolas con construcciones análogas existentes en otras lenguas que conoce.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3.4Identifica en el análisis de frases y de textos de dificultad graduada elementos sintácticos propios de la lengua latina relacionándolos para traducirlos con sus equivalentes en castellano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t xml:space="preserve">3.5. </w:t>
            </w:r>
            <w:r w:rsidRPr="004C7A4C">
              <w:rPr>
                <w:rFonts w:ascii="Arial" w:eastAsia="Calibri" w:hAnsi="Arial" w:cs="Arial"/>
                <w:sz w:val="23"/>
                <w:szCs w:val="23"/>
              </w:rPr>
              <w:t>Conocer y aplicar los conocimientos morfológicos, sintácticos y léxicos de la lengua latina para la interpretación y la traducción de textos latinos de dificultad progresiva.</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sz w:val="28"/>
                <w:szCs w:val="28"/>
              </w:rPr>
              <w:t xml:space="preserve">3.6. </w:t>
            </w:r>
            <w:r w:rsidRPr="004C7A4C">
              <w:rPr>
                <w:rFonts w:ascii="Arial" w:eastAsia="Calibri" w:hAnsi="Arial" w:cs="Arial"/>
                <w:sz w:val="23"/>
                <w:szCs w:val="23"/>
              </w:rPr>
              <w:t>Utiliza adecuadamente el análisis morfológico y sintáctico de textos de dificultad graduada para efectuar correctamente su traducción</w:t>
            </w:r>
          </w:p>
          <w:p w:rsidR="004C7A4C" w:rsidRPr="004C7A4C" w:rsidRDefault="004C7A4C" w:rsidP="004C7A4C">
            <w:pPr>
              <w:spacing w:after="200" w:line="276" w:lineRule="auto"/>
              <w:rPr>
                <w:rFonts w:ascii="Calibri" w:eastAsia="Calibri" w:hAnsi="Calibri" w:cs="Times New Roman"/>
                <w:bCs/>
                <w:sz w:val="28"/>
                <w:szCs w:val="28"/>
              </w:rPr>
            </w:pPr>
            <w:r w:rsidRPr="004C7A4C">
              <w:rPr>
                <w:rFonts w:ascii="Calibri" w:eastAsia="Calibri" w:hAnsi="Calibri" w:cs="Times New Roman"/>
                <w:bCs/>
                <w:sz w:val="28"/>
                <w:szCs w:val="28"/>
              </w:rPr>
              <w:t xml:space="preserve">3.7. </w:t>
            </w:r>
            <w:r w:rsidRPr="004C7A4C">
              <w:rPr>
                <w:rFonts w:ascii="Arial" w:eastAsia="Calibri" w:hAnsi="Arial" w:cs="Arial"/>
                <w:sz w:val="23"/>
                <w:szCs w:val="23"/>
              </w:rPr>
              <w:t>Utiliza correctamente el diccionario para localizar el significado de palabras que entrañen dificultad, identificando entre varias acepciones el sentido más adecuado para la traducción del texto.</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4.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t>4.</w:t>
            </w:r>
            <w:r w:rsidRPr="004C7A4C">
              <w:rPr>
                <w:rFonts w:ascii="Arial" w:eastAsia="Calibri" w:hAnsi="Arial" w:cs="Arial"/>
                <w:sz w:val="23"/>
                <w:szCs w:val="23"/>
              </w:rPr>
              <w:t xml:space="preserve">1. Clasifica verbos según su conjugación partiendo de su enunciado y describiendo los rasgos por los que se reconocen los distintos modelos de flexión verbal.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4.2. Explica el enunciado de los verbos de paradigmas regulares identificando las formas que se utilizan para formarlo.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4.3. Explica el uso de los temas verbales latinos identificando las formas derivadas de cada uno de ellos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4.4. Conjuga los tiempos verbales más frecuentes en voz activa y pasiva aplicando correctamente los paradigmas correspondientes.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4.5. Distingue formas personales y no personales de los verbos explicando los rasgos que permiten identificarlas y definiendo criterios para hacerlo.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4.6. Traduce al castellano diferentes formas verbales latinas comparando su uso en ambas lenguas.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4.7. Cambia de voz las formas verbales identificando y manejando con seguridad los formantes que expresan este accidente verbal.</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 xml:space="preserve">5. </w:t>
            </w:r>
            <w:r w:rsidRPr="004C7A4C">
              <w:rPr>
                <w:rFonts w:ascii="Arial" w:eastAsia="Calibri" w:hAnsi="Arial" w:cs="Arial"/>
                <w:sz w:val="23"/>
                <w:szCs w:val="23"/>
              </w:rPr>
              <w:t>. Comparar y clasificar diferentes tipos de oraciones compuestas</w:t>
            </w:r>
          </w:p>
          <w:p w:rsidR="004C7A4C" w:rsidRPr="004C7A4C" w:rsidRDefault="004C7A4C" w:rsidP="004C7A4C">
            <w:pPr>
              <w:spacing w:after="200" w:line="276" w:lineRule="auto"/>
              <w:rPr>
                <w:rFonts w:ascii="Calibri" w:eastAsia="Calibri" w:hAnsi="Calibri" w:cs="Times New Roman"/>
                <w:bCs/>
                <w:sz w:val="28"/>
                <w:szCs w:val="28"/>
              </w:rPr>
            </w:pPr>
            <w:r w:rsidRPr="004C7A4C">
              <w:rPr>
                <w:rFonts w:ascii="Calibri" w:eastAsia="Calibri" w:hAnsi="Calibri" w:cs="Times New Roman"/>
                <w:b/>
                <w:sz w:val="28"/>
                <w:szCs w:val="28"/>
              </w:rPr>
              <w:t xml:space="preserve">6. </w:t>
            </w:r>
            <w:r w:rsidRPr="004C7A4C">
              <w:rPr>
                <w:rFonts w:ascii="Arial" w:eastAsia="Calibri" w:hAnsi="Arial" w:cs="Arial"/>
                <w:bCs/>
                <w:sz w:val="23"/>
                <w:szCs w:val="23"/>
              </w:rPr>
              <w:t>Conoce y clasifica los distintos géneros literarios en particular el teatro</w:t>
            </w:r>
          </w:p>
        </w:tc>
      </w:tr>
    </w:tbl>
    <w:p w:rsidR="004C7A4C" w:rsidRDefault="004C7A4C"/>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6976"/>
        <w:gridCol w:w="3402"/>
        <w:gridCol w:w="113"/>
      </w:tblGrid>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sz w:val="20"/>
                <w:szCs w:val="20"/>
              </w:rPr>
            </w:pPr>
            <w:r w:rsidRPr="004C7A4C">
              <w:rPr>
                <w:rFonts w:ascii="Calibri" w:eastAsia="Calibri" w:hAnsi="Calibri" w:cs="Times New Roman"/>
                <w:b/>
                <w:sz w:val="28"/>
                <w:szCs w:val="28"/>
              </w:rPr>
              <w:lastRenderedPageBreak/>
              <w:t xml:space="preserve">CONTENIDOS SELECCIONADOS: </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Los numerales</w:t>
            </w:r>
          </w:p>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El infinitivo y sus construcciones. Análisis morfosintáctico y traducción</w:t>
            </w:r>
          </w:p>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 xml:space="preserve">El participio y sus construcciones. Análisis morfosintáctico y traducción </w:t>
            </w:r>
          </w:p>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El verbo pasivo</w:t>
            </w:r>
          </w:p>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La oración compuesta</w:t>
            </w:r>
          </w:p>
          <w:p w:rsidR="004C7A4C" w:rsidRPr="004C7A4C" w:rsidRDefault="004C7A4C" w:rsidP="004C7A4C">
            <w:pPr>
              <w:numPr>
                <w:ilvl w:val="0"/>
                <w:numId w:val="1"/>
              </w:numPr>
              <w:spacing w:after="200" w:line="276" w:lineRule="auto"/>
              <w:rPr>
                <w:rFonts w:ascii="Arial" w:eastAsia="Calibri" w:hAnsi="Arial" w:cs="Arial"/>
                <w:bCs/>
                <w:sz w:val="23"/>
                <w:szCs w:val="23"/>
              </w:rPr>
            </w:pPr>
            <w:r w:rsidRPr="004C7A4C">
              <w:rPr>
                <w:rFonts w:ascii="Arial" w:eastAsia="Calibri" w:hAnsi="Arial" w:cs="Arial"/>
                <w:bCs/>
                <w:sz w:val="23"/>
                <w:szCs w:val="23"/>
              </w:rPr>
              <w:t>El teatro</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PROCEDIMIENTOS E INSTRUMENTOS DE EVALUACIÓN</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numPr>
                <w:ilvl w:val="0"/>
                <w:numId w:val="2"/>
              </w:numPr>
              <w:spacing w:after="200" w:line="276" w:lineRule="auto"/>
              <w:rPr>
                <w:rFonts w:ascii="Arial" w:eastAsia="Calibri" w:hAnsi="Arial" w:cs="Arial"/>
                <w:sz w:val="23"/>
                <w:szCs w:val="23"/>
              </w:rPr>
            </w:pPr>
            <w:r w:rsidRPr="004C7A4C">
              <w:rPr>
                <w:rFonts w:ascii="Arial" w:eastAsia="Calibri" w:hAnsi="Arial" w:cs="Arial"/>
                <w:sz w:val="23"/>
                <w:szCs w:val="23"/>
              </w:rPr>
              <w:t>Observación: atención al proceso de aprendizaje de los alumnos.</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 xml:space="preserve">Interrogación: preguntar directamente aquello que se desea saber mediante entrevista o cuestionario. </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 xml:space="preserve">Análisis de tareas: es una fuente de información provechosa y útil que conlleva una gran motivación. </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 xml:space="preserve">Pruebas: en sus diversas modalidades escritas, individuales. </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De observación: trabajo diario, participación, intervenciones...</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De interrogación: cuestionarios (autoevaluación), entrevistas...</w:t>
            </w:r>
          </w:p>
          <w:p w:rsidR="004C7A4C" w:rsidRPr="004C7A4C" w:rsidRDefault="004C7A4C" w:rsidP="004C7A4C">
            <w:pPr>
              <w:numPr>
                <w:ilvl w:val="0"/>
                <w:numId w:val="2"/>
              </w:numPr>
              <w:spacing w:after="200" w:line="276" w:lineRule="auto"/>
              <w:rPr>
                <w:rFonts w:ascii="Calibri" w:eastAsia="Calibri" w:hAnsi="Calibri" w:cs="Times New Roman"/>
                <w:b/>
                <w:sz w:val="28"/>
                <w:szCs w:val="28"/>
              </w:rPr>
            </w:pPr>
            <w:r w:rsidRPr="004C7A4C">
              <w:rPr>
                <w:rFonts w:ascii="Arial" w:eastAsia="Calibri" w:hAnsi="Arial" w:cs="Arial"/>
                <w:sz w:val="23"/>
                <w:szCs w:val="23"/>
              </w:rPr>
              <w:t>Pruebas (objetivas, de respuesta libre): escritas, individuales.</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CRITERIOS DE EVALUACIÓN</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 xml:space="preserve">1. </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Cs/>
                <w:sz w:val="28"/>
                <w:szCs w:val="28"/>
              </w:rPr>
              <w:t>1.1</w:t>
            </w:r>
            <w:r w:rsidRPr="004C7A4C">
              <w:rPr>
                <w:rFonts w:ascii="Arial" w:eastAsia="Calibri" w:hAnsi="Arial" w:cs="Arial"/>
                <w:sz w:val="23"/>
                <w:szCs w:val="23"/>
              </w:rPr>
              <w:t xml:space="preserve"> Conocer, identificar y distinguir los diferentes formantes de las palabras.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1.2.Distinguir los diferentes tipos de palabras a partir de su enunciado.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1.3.Comprender el concepto de declinación/flexión verbal. </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Arial" w:eastAsia="Calibri" w:hAnsi="Arial" w:cs="Arial"/>
                <w:sz w:val="23"/>
                <w:szCs w:val="23"/>
              </w:rPr>
              <w:t>1.4.Conocer las declinaciones, encuadrar las palabras dentro de su declinación y saber declinarlas</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2.</w:t>
            </w:r>
            <w:r w:rsidRPr="004C7A4C">
              <w:rPr>
                <w:rFonts w:ascii="Arial" w:eastAsia="Calibri" w:hAnsi="Arial" w:cs="Arial"/>
                <w:sz w:val="23"/>
                <w:szCs w:val="23"/>
              </w:rPr>
              <w:t xml:space="preserve">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2.1Identificar y relacionar elementos morfológicos, de la lengua latina que permitan el análisis y la traducción de textos sencillos.</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lastRenderedPageBreak/>
              <w:t xml:space="preserve">2.2 Conocer las funciones de las formas no personales del verbo: infinitivo y participio.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2.3.Distinguir y traducir de forma correcta las construcciones de infinitivo y participio más frecuentes. </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Arial" w:eastAsia="Calibri" w:hAnsi="Arial" w:cs="Arial"/>
                <w:sz w:val="23"/>
                <w:szCs w:val="23"/>
              </w:rPr>
              <w:t xml:space="preserve">2.4Identificar y relacionar elementos sintácticos de la lengua latina que permitan el análisis y la </w:t>
            </w:r>
            <w:proofErr w:type="spellStart"/>
            <w:r w:rsidRPr="004C7A4C">
              <w:rPr>
                <w:rFonts w:ascii="Arial" w:eastAsia="Calibri" w:hAnsi="Arial" w:cs="Arial"/>
                <w:sz w:val="23"/>
                <w:szCs w:val="23"/>
              </w:rPr>
              <w:t>tra-ducción</w:t>
            </w:r>
            <w:proofErr w:type="spellEnd"/>
            <w:r w:rsidRPr="004C7A4C">
              <w:rPr>
                <w:rFonts w:ascii="Arial" w:eastAsia="Calibri" w:hAnsi="Arial" w:cs="Arial"/>
                <w:sz w:val="23"/>
                <w:szCs w:val="23"/>
              </w:rPr>
              <w:t xml:space="preserve"> de textos sencillos</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3.</w:t>
            </w:r>
            <w:r w:rsidRPr="004C7A4C">
              <w:rPr>
                <w:rFonts w:ascii="Arial" w:eastAsia="Calibri" w:hAnsi="Arial" w:cs="Arial"/>
                <w:sz w:val="23"/>
                <w:szCs w:val="23"/>
              </w:rPr>
              <w:t xml:space="preserve">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3.2Identificar y relacionar elementos morfológicos, de la lengua latina que permitan el análisis y la traducción de textos sencillos.</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3.2 Conocer las funciones de las formas no personales del verbo: infinitivo y participio.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3.3.Distinguir y traducir de forma correcta las construcciones de infinitivo y participio más frecuentes. </w:t>
            </w:r>
          </w:p>
          <w:p w:rsidR="004C7A4C" w:rsidRPr="004C7A4C" w:rsidRDefault="004C7A4C" w:rsidP="004C7A4C">
            <w:pPr>
              <w:spacing w:after="200" w:line="276" w:lineRule="auto"/>
              <w:rPr>
                <w:rFonts w:ascii="Calibri" w:eastAsia="Calibri" w:hAnsi="Calibri" w:cs="Times New Roman"/>
                <w:b/>
                <w:sz w:val="28"/>
                <w:szCs w:val="28"/>
              </w:rPr>
            </w:pPr>
            <w:r w:rsidRPr="004C7A4C">
              <w:rPr>
                <w:rFonts w:ascii="Arial" w:eastAsia="Calibri" w:hAnsi="Arial" w:cs="Arial"/>
                <w:sz w:val="23"/>
                <w:szCs w:val="23"/>
              </w:rPr>
              <w:t xml:space="preserve">3.4.Identificar y relacionar elementos sintácticos de la lengua latina que permitan el análisis y la </w:t>
            </w:r>
            <w:proofErr w:type="spellStart"/>
            <w:r w:rsidRPr="004C7A4C">
              <w:rPr>
                <w:rFonts w:ascii="Arial" w:eastAsia="Calibri" w:hAnsi="Arial" w:cs="Arial"/>
                <w:sz w:val="23"/>
                <w:szCs w:val="23"/>
              </w:rPr>
              <w:t>tra-ducción</w:t>
            </w:r>
            <w:proofErr w:type="spellEnd"/>
            <w:r w:rsidRPr="004C7A4C">
              <w:rPr>
                <w:rFonts w:ascii="Arial" w:eastAsia="Calibri" w:hAnsi="Arial" w:cs="Arial"/>
                <w:sz w:val="23"/>
                <w:szCs w:val="23"/>
              </w:rPr>
              <w:t xml:space="preserve"> de textos sencillos.</w:t>
            </w:r>
          </w:p>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 xml:space="preserve">4. </w:t>
            </w:r>
            <w:r w:rsidRPr="004C7A4C">
              <w:rPr>
                <w:rFonts w:ascii="Arial" w:eastAsia="Calibri" w:hAnsi="Arial" w:cs="Arial"/>
                <w:sz w:val="23"/>
                <w:szCs w:val="23"/>
              </w:rPr>
              <w:t>Conjugar correctamente las formas verbales estudiadas.</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b/>
                <w:bCs/>
                <w:sz w:val="23"/>
                <w:szCs w:val="23"/>
              </w:rPr>
              <w:t>5</w:t>
            </w:r>
            <w:r w:rsidRPr="004C7A4C">
              <w:rPr>
                <w:rFonts w:ascii="Arial" w:eastAsia="Calibri" w:hAnsi="Arial" w:cs="Arial"/>
                <w:sz w:val="23"/>
                <w:szCs w:val="23"/>
              </w:rPr>
              <w:t>. Comparar y clasificar diferentes tipos de oraciones compuestas.</w:t>
            </w:r>
          </w:p>
          <w:p w:rsidR="004C7A4C" w:rsidRPr="004C7A4C" w:rsidRDefault="004C7A4C" w:rsidP="004C7A4C">
            <w:pPr>
              <w:spacing w:after="200" w:line="276" w:lineRule="auto"/>
              <w:rPr>
                <w:rFonts w:ascii="Calibri" w:eastAsia="Calibri" w:hAnsi="Calibri" w:cs="Times New Roman"/>
                <w:sz w:val="28"/>
                <w:szCs w:val="28"/>
              </w:rPr>
            </w:pPr>
            <w:r w:rsidRPr="004C7A4C">
              <w:rPr>
                <w:rFonts w:ascii="Arial" w:eastAsia="Calibri" w:hAnsi="Arial" w:cs="Arial"/>
                <w:b/>
                <w:bCs/>
                <w:sz w:val="23"/>
                <w:szCs w:val="23"/>
              </w:rPr>
              <w:t xml:space="preserve">6. </w:t>
            </w:r>
            <w:r w:rsidRPr="004C7A4C">
              <w:rPr>
                <w:rFonts w:ascii="Arial" w:eastAsia="Calibri" w:hAnsi="Arial" w:cs="Arial"/>
                <w:sz w:val="23"/>
                <w:szCs w:val="23"/>
              </w:rPr>
              <w:t>Conocer y clasificar los distintos géneros literarios</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lastRenderedPageBreak/>
              <w:t>CRITERIOS DE  CALIFICACIÓN</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Arial" w:eastAsia="Calibri" w:hAnsi="Arial" w:cs="Arial"/>
                <w:sz w:val="23"/>
                <w:szCs w:val="23"/>
              </w:rPr>
            </w:pPr>
            <w:r w:rsidRPr="004C7A4C">
              <w:rPr>
                <w:rFonts w:ascii="Calibri" w:eastAsia="Calibri" w:hAnsi="Calibri" w:cs="Times New Roman"/>
                <w:b/>
                <w:sz w:val="28"/>
                <w:szCs w:val="28"/>
              </w:rPr>
              <w:t xml:space="preserve"> 1.</w:t>
            </w:r>
            <w:r w:rsidRPr="004C7A4C">
              <w:rPr>
                <w:rFonts w:ascii="Arial" w:eastAsia="Calibri" w:hAnsi="Arial" w:cs="Arial"/>
                <w:sz w:val="23"/>
                <w:szCs w:val="23"/>
              </w:rPr>
              <w:t xml:space="preserve"> A través de las pruebas escritas o exámenes se valorará el aprendizaje de la lengua y cultura latinas. Estas pruebas se basarán en los contenidos gramaticales, léxicos y culturales impartidos —especialmente el análisis morfosintáctico y la traducción de frases y/o textos latinos—, y supondrán el 40% de la nota final de evaluación.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2.Se calificarán con un 15% las lecturas recomendadas </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3.Los procedimientos (cuaderno del alumno, trabajo en clase, esquemas, resúmenes, trabajos de cultura y exposiciones...) se valorarán con un 40%.</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 4.La actitud del alumno desde su casa(comportamiento, interés, participación activa...)constituirán el 5 % restante de la nota final en cada período de evaluación.</w:t>
            </w:r>
          </w:p>
          <w:p w:rsidR="004C7A4C" w:rsidRPr="004C7A4C" w:rsidRDefault="004C7A4C" w:rsidP="004C7A4C">
            <w:pPr>
              <w:spacing w:after="200" w:line="276" w:lineRule="auto"/>
              <w:rPr>
                <w:rFonts w:ascii="Arial" w:eastAsia="Calibri" w:hAnsi="Arial" w:cs="Arial"/>
                <w:sz w:val="23"/>
                <w:szCs w:val="23"/>
              </w:rPr>
            </w:pPr>
            <w:r w:rsidRPr="004C7A4C">
              <w:rPr>
                <w:rFonts w:ascii="Arial" w:eastAsia="Calibri" w:hAnsi="Arial" w:cs="Arial"/>
                <w:sz w:val="23"/>
                <w:szCs w:val="23"/>
              </w:rPr>
              <w:t xml:space="preserve"> 6.Al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Se hará la nota media de las dos primeras evaluaciones si están aprobadas, la tercera sólo servirá para subir nota.</w:t>
            </w:r>
          </w:p>
          <w:p w:rsidR="004C7A4C" w:rsidRPr="004C7A4C" w:rsidRDefault="004C7A4C" w:rsidP="004C7A4C">
            <w:pPr>
              <w:spacing w:after="200" w:line="276" w:lineRule="auto"/>
              <w:rPr>
                <w:rFonts w:ascii="Arial" w:eastAsia="Calibri" w:hAnsi="Arial" w:cs="Arial"/>
                <w:sz w:val="23"/>
                <w:szCs w:val="23"/>
              </w:rPr>
            </w:pP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Calibri" w:eastAsia="Calibri" w:hAnsi="Calibri" w:cs="Times New Roman"/>
                <w:b/>
                <w:sz w:val="28"/>
                <w:szCs w:val="28"/>
              </w:rPr>
              <w:t>RECUPERACIÓN DE EVALUACIONES ANTERIORES</w:t>
            </w:r>
          </w:p>
        </w:tc>
      </w:tr>
      <w:tr w:rsidR="004C7A4C" w:rsidRPr="004C7A4C" w:rsidTr="004C7A4C">
        <w:trPr>
          <w:gridBefore w:val="1"/>
          <w:wBefore w:w="113" w:type="dxa"/>
        </w:trPr>
        <w:tc>
          <w:tcPr>
            <w:tcW w:w="10491" w:type="dxa"/>
            <w:gridSpan w:val="3"/>
            <w:shd w:val="clear" w:color="auto" w:fill="auto"/>
          </w:tcPr>
          <w:p w:rsidR="004C7A4C" w:rsidRPr="004C7A4C" w:rsidRDefault="004C7A4C" w:rsidP="004C7A4C">
            <w:pPr>
              <w:spacing w:after="200" w:line="276" w:lineRule="auto"/>
              <w:rPr>
                <w:rFonts w:ascii="Calibri" w:eastAsia="Calibri" w:hAnsi="Calibri" w:cs="Times New Roman"/>
                <w:b/>
                <w:sz w:val="28"/>
                <w:szCs w:val="28"/>
              </w:rPr>
            </w:pPr>
            <w:r w:rsidRPr="004C7A4C">
              <w:rPr>
                <w:rFonts w:ascii="Arial" w:eastAsia="Calibri" w:hAnsi="Arial" w:cs="Arial"/>
                <w:sz w:val="23"/>
                <w:szCs w:val="23"/>
              </w:rPr>
              <w:lastRenderedPageBreak/>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de los estándares de aprendizaje esenciales de esas dos evaluaciones.</w:t>
            </w:r>
          </w:p>
        </w:tc>
      </w:tr>
      <w:tr w:rsidR="004C7A4C" w:rsidRPr="00E377FB" w:rsidTr="004C7A4C">
        <w:trPr>
          <w:gridAfter w:val="1"/>
          <w:wAfter w:w="113" w:type="dxa"/>
        </w:trPr>
        <w:tc>
          <w:tcPr>
            <w:tcW w:w="7089" w:type="dxa"/>
            <w:gridSpan w:val="2"/>
            <w:shd w:val="clear" w:color="auto" w:fill="auto"/>
          </w:tcPr>
          <w:p w:rsidR="004C7A4C" w:rsidRPr="00E377FB" w:rsidRDefault="004C7A4C" w:rsidP="008B322C">
            <w:pPr>
              <w:rPr>
                <w:b/>
                <w:sz w:val="28"/>
                <w:szCs w:val="28"/>
              </w:rPr>
            </w:pPr>
            <w:r w:rsidRPr="00E377FB">
              <w:rPr>
                <w:b/>
                <w:sz w:val="28"/>
                <w:szCs w:val="28"/>
              </w:rPr>
              <w:t>MATERIA:</w:t>
            </w:r>
            <w:r>
              <w:rPr>
                <w:b/>
                <w:sz w:val="28"/>
                <w:szCs w:val="28"/>
              </w:rPr>
              <w:t xml:space="preserve"> </w:t>
            </w:r>
            <w:proofErr w:type="gramStart"/>
            <w:r>
              <w:rPr>
                <w:b/>
                <w:sz w:val="28"/>
                <w:szCs w:val="28"/>
              </w:rPr>
              <w:t>Griego</w:t>
            </w:r>
            <w:proofErr w:type="gramEnd"/>
          </w:p>
        </w:tc>
        <w:tc>
          <w:tcPr>
            <w:tcW w:w="3402" w:type="dxa"/>
            <w:shd w:val="clear" w:color="auto" w:fill="auto"/>
          </w:tcPr>
          <w:p w:rsidR="004C7A4C" w:rsidRPr="00E377FB" w:rsidRDefault="004C7A4C" w:rsidP="008B322C">
            <w:pPr>
              <w:rPr>
                <w:b/>
                <w:sz w:val="28"/>
                <w:szCs w:val="28"/>
              </w:rPr>
            </w:pPr>
            <w:r w:rsidRPr="00E377FB">
              <w:rPr>
                <w:b/>
                <w:sz w:val="28"/>
                <w:szCs w:val="28"/>
              </w:rPr>
              <w:t>CURSO:</w:t>
            </w:r>
            <w:r>
              <w:rPr>
                <w:b/>
                <w:sz w:val="28"/>
                <w:szCs w:val="28"/>
              </w:rPr>
              <w:t>1º bachillerato</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sidRPr="00E377FB">
              <w:rPr>
                <w:b/>
                <w:sz w:val="28"/>
                <w:szCs w:val="28"/>
              </w:rPr>
              <w:t>Estándares de Aprendizaje que se van a trabajar</w:t>
            </w:r>
          </w:p>
        </w:tc>
      </w:tr>
      <w:tr w:rsidR="004C7A4C" w:rsidRPr="005C400C" w:rsidTr="004C7A4C">
        <w:trPr>
          <w:gridAfter w:val="1"/>
          <w:wAfter w:w="113" w:type="dxa"/>
        </w:trPr>
        <w:tc>
          <w:tcPr>
            <w:tcW w:w="10491" w:type="dxa"/>
            <w:gridSpan w:val="3"/>
            <w:shd w:val="clear" w:color="auto" w:fill="auto"/>
          </w:tcPr>
          <w:p w:rsidR="004C7A4C" w:rsidRPr="005C400C" w:rsidRDefault="004C7A4C" w:rsidP="008B322C">
            <w:pPr>
              <w:rPr>
                <w:b/>
                <w:sz w:val="28"/>
                <w:szCs w:val="28"/>
              </w:rPr>
            </w:pPr>
            <w:r w:rsidRPr="005C400C">
              <w:rPr>
                <w:b/>
                <w:sz w:val="28"/>
                <w:szCs w:val="28"/>
              </w:rPr>
              <w:t xml:space="preserve">1. </w:t>
            </w:r>
          </w:p>
          <w:p w:rsidR="004C7A4C" w:rsidRPr="00764651" w:rsidRDefault="004C7A4C" w:rsidP="008B322C">
            <w:pPr>
              <w:rPr>
                <w:rFonts w:ascii="Arial" w:hAnsi="Arial" w:cs="Arial"/>
                <w:bCs/>
                <w:sz w:val="23"/>
                <w:szCs w:val="23"/>
              </w:rPr>
            </w:pPr>
            <w:r w:rsidRPr="00764651">
              <w:rPr>
                <w:bCs/>
                <w:sz w:val="28"/>
                <w:szCs w:val="28"/>
              </w:rPr>
              <w:t>1.1</w:t>
            </w:r>
            <w:r w:rsidRPr="00764651">
              <w:rPr>
                <w:rFonts w:ascii="Arial" w:hAnsi="Arial" w:cs="Arial"/>
                <w:bCs/>
                <w:sz w:val="23"/>
                <w:szCs w:val="23"/>
              </w:rPr>
              <w:t xml:space="preserve">Identifica por su enunciado diferentes tipos de palabras en </w:t>
            </w:r>
            <w:r>
              <w:rPr>
                <w:rFonts w:ascii="Arial" w:hAnsi="Arial" w:cs="Arial"/>
                <w:bCs/>
                <w:sz w:val="23"/>
                <w:szCs w:val="23"/>
              </w:rPr>
              <w:t>griego</w:t>
            </w:r>
            <w:r w:rsidRPr="00764651">
              <w:rPr>
                <w:rFonts w:ascii="Arial" w:hAnsi="Arial" w:cs="Arial"/>
                <w:bCs/>
                <w:sz w:val="23"/>
                <w:szCs w:val="23"/>
              </w:rPr>
              <w:t xml:space="preserve">, diferenciando unas de otras y  clasificándolas según su categoría y declinación. </w:t>
            </w:r>
          </w:p>
          <w:p w:rsidR="004C7A4C" w:rsidRPr="00764651" w:rsidRDefault="004C7A4C" w:rsidP="008B322C">
            <w:pPr>
              <w:rPr>
                <w:rFonts w:ascii="Arial" w:hAnsi="Arial" w:cs="Arial"/>
                <w:bCs/>
                <w:sz w:val="23"/>
                <w:szCs w:val="23"/>
              </w:rPr>
            </w:pPr>
            <w:r w:rsidRPr="00764651">
              <w:rPr>
                <w:rFonts w:ascii="Arial" w:hAnsi="Arial" w:cs="Arial"/>
                <w:bCs/>
                <w:sz w:val="23"/>
                <w:szCs w:val="23"/>
              </w:rPr>
              <w:t>1.2. Declina y/o conjuga de forma correcta palabras propuestas según su categoría, explicando e ilustrando con ejemplos los rasgos que diferencian los conceptos de conjugación y declinación.</w:t>
            </w:r>
          </w:p>
          <w:p w:rsidR="004C7A4C" w:rsidRPr="00764651" w:rsidRDefault="004C7A4C" w:rsidP="008B322C">
            <w:pPr>
              <w:rPr>
                <w:rFonts w:ascii="Arial" w:hAnsi="Arial" w:cs="Arial"/>
                <w:bCs/>
                <w:sz w:val="23"/>
                <w:szCs w:val="23"/>
              </w:rPr>
            </w:pPr>
            <w:r w:rsidRPr="00764651">
              <w:rPr>
                <w:rFonts w:ascii="Arial" w:hAnsi="Arial" w:cs="Arial"/>
                <w:bCs/>
                <w:sz w:val="23"/>
                <w:szCs w:val="23"/>
              </w:rPr>
              <w:t xml:space="preserve">1.3. Enuncia correctamente distintos tipos de palabras en </w:t>
            </w:r>
            <w:r>
              <w:rPr>
                <w:rFonts w:ascii="Arial" w:hAnsi="Arial" w:cs="Arial"/>
                <w:bCs/>
                <w:sz w:val="23"/>
                <w:szCs w:val="23"/>
              </w:rPr>
              <w:t>griego</w:t>
            </w:r>
            <w:r w:rsidRPr="00764651">
              <w:rPr>
                <w:rFonts w:ascii="Arial" w:hAnsi="Arial" w:cs="Arial"/>
                <w:bCs/>
                <w:sz w:val="23"/>
                <w:szCs w:val="23"/>
              </w:rPr>
              <w:t>, distinguiéndolos a partir de su enunciado y clasificándolos según su categoría y declinación.</w:t>
            </w:r>
          </w:p>
          <w:p w:rsidR="004C7A4C" w:rsidRPr="00764651" w:rsidRDefault="004C7A4C" w:rsidP="008B322C">
            <w:pPr>
              <w:rPr>
                <w:bCs/>
                <w:sz w:val="28"/>
                <w:szCs w:val="28"/>
              </w:rPr>
            </w:pPr>
            <w:r w:rsidRPr="00764651">
              <w:rPr>
                <w:rFonts w:ascii="Arial" w:hAnsi="Arial" w:cs="Arial"/>
                <w:bCs/>
                <w:sz w:val="23"/>
                <w:szCs w:val="23"/>
              </w:rPr>
              <w:t>1.4. Declina palabras y sintagmas en concordancia, aplicando correctamente para cada palabra el paradigma de flexión correspondiente.</w:t>
            </w:r>
          </w:p>
          <w:p w:rsidR="004C7A4C" w:rsidRPr="005C400C" w:rsidRDefault="004C7A4C" w:rsidP="008B322C">
            <w:pPr>
              <w:rPr>
                <w:b/>
                <w:sz w:val="28"/>
                <w:szCs w:val="28"/>
              </w:rPr>
            </w:pPr>
            <w:r w:rsidRPr="005C400C">
              <w:rPr>
                <w:b/>
                <w:sz w:val="28"/>
                <w:szCs w:val="28"/>
              </w:rPr>
              <w:t xml:space="preserve">2. </w:t>
            </w:r>
          </w:p>
          <w:p w:rsidR="004C7A4C" w:rsidRPr="00764651" w:rsidRDefault="004C7A4C" w:rsidP="008B322C">
            <w:pPr>
              <w:rPr>
                <w:rFonts w:ascii="Arial" w:hAnsi="Arial" w:cs="Arial"/>
                <w:bCs/>
                <w:sz w:val="23"/>
                <w:szCs w:val="23"/>
              </w:rPr>
            </w:pPr>
            <w:r w:rsidRPr="00764651">
              <w:rPr>
                <w:bCs/>
                <w:sz w:val="28"/>
                <w:szCs w:val="28"/>
              </w:rPr>
              <w:t>2.1</w:t>
            </w:r>
            <w:r w:rsidRPr="00764651">
              <w:rPr>
                <w:rFonts w:ascii="Arial" w:hAnsi="Arial" w:cs="Arial"/>
                <w:bCs/>
                <w:sz w:val="23"/>
                <w:szCs w:val="23"/>
              </w:rPr>
              <w:t xml:space="preserve">Identifica por su enunciado diferentes tipos de palabras en </w:t>
            </w:r>
            <w:r>
              <w:rPr>
                <w:rFonts w:ascii="Arial" w:hAnsi="Arial" w:cs="Arial"/>
                <w:bCs/>
                <w:sz w:val="23"/>
                <w:szCs w:val="23"/>
              </w:rPr>
              <w:t>griego</w:t>
            </w:r>
            <w:r w:rsidRPr="00764651">
              <w:rPr>
                <w:rFonts w:ascii="Arial" w:hAnsi="Arial" w:cs="Arial"/>
                <w:bCs/>
                <w:sz w:val="23"/>
                <w:szCs w:val="23"/>
              </w:rPr>
              <w:t xml:space="preserve">, diferenciando unas de otras y  clasificándolas según su categoría y declinación. </w:t>
            </w:r>
          </w:p>
          <w:p w:rsidR="004C7A4C" w:rsidRPr="00764651" w:rsidRDefault="004C7A4C" w:rsidP="008B322C">
            <w:pPr>
              <w:rPr>
                <w:rFonts w:ascii="Arial" w:hAnsi="Arial" w:cs="Arial"/>
                <w:bCs/>
                <w:sz w:val="23"/>
                <w:szCs w:val="23"/>
              </w:rPr>
            </w:pPr>
            <w:r w:rsidRPr="00764651">
              <w:rPr>
                <w:rFonts w:ascii="Arial" w:hAnsi="Arial" w:cs="Arial"/>
                <w:bCs/>
                <w:sz w:val="23"/>
                <w:szCs w:val="23"/>
              </w:rPr>
              <w:t>2.2. Declina y/o conjuga de forma correcta palabras propuestas según su categoría, explicando e ilustrando con ejemplos los rasgos que diferencian los conceptos de conjugación y declinación.</w:t>
            </w:r>
          </w:p>
          <w:p w:rsidR="004C7A4C" w:rsidRPr="00764651" w:rsidRDefault="004C7A4C" w:rsidP="008B322C">
            <w:pPr>
              <w:rPr>
                <w:rFonts w:ascii="Arial" w:hAnsi="Arial" w:cs="Arial"/>
                <w:bCs/>
                <w:sz w:val="23"/>
                <w:szCs w:val="23"/>
              </w:rPr>
            </w:pPr>
            <w:r w:rsidRPr="00764651">
              <w:rPr>
                <w:rFonts w:ascii="Arial" w:hAnsi="Arial" w:cs="Arial"/>
                <w:bCs/>
                <w:sz w:val="23"/>
                <w:szCs w:val="23"/>
              </w:rPr>
              <w:t xml:space="preserve">2.3. Enuncia correctamente distintos tipos de palabras en </w:t>
            </w:r>
            <w:r>
              <w:rPr>
                <w:rFonts w:ascii="Arial" w:hAnsi="Arial" w:cs="Arial"/>
                <w:bCs/>
                <w:sz w:val="23"/>
                <w:szCs w:val="23"/>
              </w:rPr>
              <w:t>griego</w:t>
            </w:r>
            <w:r w:rsidRPr="00764651">
              <w:rPr>
                <w:rFonts w:ascii="Arial" w:hAnsi="Arial" w:cs="Arial"/>
                <w:bCs/>
                <w:sz w:val="23"/>
                <w:szCs w:val="23"/>
              </w:rPr>
              <w:t>, distinguiéndolos a partir de su enunciado y clasificándolos según su categoría y declinación.</w:t>
            </w:r>
          </w:p>
          <w:p w:rsidR="004C7A4C" w:rsidRPr="00764651" w:rsidRDefault="004C7A4C" w:rsidP="008B322C">
            <w:pPr>
              <w:rPr>
                <w:bCs/>
                <w:sz w:val="28"/>
                <w:szCs w:val="28"/>
              </w:rPr>
            </w:pPr>
            <w:r w:rsidRPr="00764651">
              <w:rPr>
                <w:rFonts w:ascii="Arial" w:hAnsi="Arial" w:cs="Arial"/>
                <w:bCs/>
                <w:sz w:val="23"/>
                <w:szCs w:val="23"/>
              </w:rPr>
              <w:t>2.4. Declina palabras y sintagmas en concordancia, aplicando correctamente para cada palabra el paradigma de flexión correspondiente.</w:t>
            </w:r>
          </w:p>
          <w:p w:rsidR="004C7A4C" w:rsidRPr="005C400C" w:rsidRDefault="004C7A4C" w:rsidP="008B322C">
            <w:pPr>
              <w:rPr>
                <w:b/>
                <w:sz w:val="28"/>
                <w:szCs w:val="28"/>
              </w:rPr>
            </w:pPr>
            <w:r w:rsidRPr="005C400C">
              <w:rPr>
                <w:b/>
                <w:sz w:val="28"/>
                <w:szCs w:val="28"/>
              </w:rPr>
              <w:t xml:space="preserve">3. </w:t>
            </w:r>
          </w:p>
          <w:p w:rsidR="004C7A4C" w:rsidRPr="00764651" w:rsidRDefault="004C7A4C" w:rsidP="008B322C">
            <w:pPr>
              <w:rPr>
                <w:rFonts w:ascii="Arial" w:hAnsi="Arial" w:cs="Arial"/>
                <w:bCs/>
                <w:sz w:val="23"/>
                <w:szCs w:val="23"/>
              </w:rPr>
            </w:pPr>
            <w:r w:rsidRPr="00764651">
              <w:rPr>
                <w:bCs/>
                <w:sz w:val="28"/>
                <w:szCs w:val="28"/>
              </w:rPr>
              <w:t xml:space="preserve">3.1 </w:t>
            </w:r>
            <w:r w:rsidRPr="00764651">
              <w:rPr>
                <w:rFonts w:ascii="Arial" w:hAnsi="Arial" w:cs="Arial"/>
                <w:bCs/>
                <w:sz w:val="23"/>
                <w:szCs w:val="23"/>
              </w:rPr>
              <w:t xml:space="preserve">Identifica y relaciona elementos morfológicos de la lengua griega para realizar el análisis y la traducción de textos sencillos. </w:t>
            </w:r>
          </w:p>
          <w:p w:rsidR="004C7A4C" w:rsidRPr="00764651" w:rsidRDefault="004C7A4C" w:rsidP="008B322C">
            <w:pPr>
              <w:rPr>
                <w:rFonts w:ascii="Arial" w:hAnsi="Arial" w:cs="Arial"/>
                <w:bCs/>
                <w:sz w:val="23"/>
                <w:szCs w:val="23"/>
              </w:rPr>
            </w:pPr>
            <w:r w:rsidRPr="00764651">
              <w:rPr>
                <w:rFonts w:ascii="Arial" w:hAnsi="Arial" w:cs="Arial"/>
                <w:bCs/>
                <w:sz w:val="23"/>
                <w:szCs w:val="23"/>
              </w:rPr>
              <w:t xml:space="preserve">3.2Identifica las distintas funciones que realizan las formas no personales, infinitivo y participio, en la oración comparando distintos ejemplos de su uso. </w:t>
            </w:r>
          </w:p>
          <w:p w:rsidR="004C7A4C" w:rsidRPr="00764651" w:rsidRDefault="004C7A4C" w:rsidP="008B322C">
            <w:pPr>
              <w:rPr>
                <w:rFonts w:ascii="Arial" w:hAnsi="Arial" w:cs="Arial"/>
                <w:bCs/>
                <w:sz w:val="23"/>
                <w:szCs w:val="23"/>
              </w:rPr>
            </w:pPr>
            <w:r w:rsidRPr="00764651">
              <w:rPr>
                <w:rFonts w:ascii="Arial" w:hAnsi="Arial" w:cs="Arial"/>
                <w:bCs/>
                <w:sz w:val="23"/>
                <w:szCs w:val="23"/>
              </w:rPr>
              <w:t xml:space="preserve">3.3. Reconoce, analiza y traduce de forma correcta las construcciones de infinitivo y participio más frecuentes relacionándolas con construcciones análogas existentes en otras lenguas que conoce.  </w:t>
            </w:r>
          </w:p>
          <w:p w:rsidR="004C7A4C" w:rsidRPr="00764651" w:rsidRDefault="004C7A4C" w:rsidP="008B322C">
            <w:pPr>
              <w:rPr>
                <w:rFonts w:ascii="Arial" w:hAnsi="Arial" w:cs="Arial"/>
                <w:bCs/>
                <w:sz w:val="23"/>
                <w:szCs w:val="23"/>
              </w:rPr>
            </w:pPr>
            <w:r w:rsidRPr="00764651">
              <w:rPr>
                <w:rFonts w:ascii="Arial" w:hAnsi="Arial" w:cs="Arial"/>
                <w:bCs/>
                <w:sz w:val="23"/>
                <w:szCs w:val="23"/>
              </w:rPr>
              <w:t>3.4Identifica en el análisis de frases y de textos de dificultad graduada elementos sintácticos propios de la lengua griega relacionándolos para traducirlos con sus equivalentes en castellano</w:t>
            </w:r>
          </w:p>
          <w:p w:rsidR="004C7A4C" w:rsidRPr="00764651" w:rsidRDefault="004C7A4C" w:rsidP="008B322C">
            <w:pPr>
              <w:rPr>
                <w:rFonts w:ascii="Arial" w:hAnsi="Arial" w:cs="Arial"/>
                <w:bCs/>
                <w:sz w:val="23"/>
                <w:szCs w:val="23"/>
              </w:rPr>
            </w:pPr>
            <w:r w:rsidRPr="00764651">
              <w:rPr>
                <w:bCs/>
                <w:sz w:val="28"/>
                <w:szCs w:val="28"/>
              </w:rPr>
              <w:lastRenderedPageBreak/>
              <w:t>3.5.</w:t>
            </w:r>
            <w:r w:rsidRPr="00764651">
              <w:rPr>
                <w:rFonts w:ascii="Arial" w:hAnsi="Arial" w:cs="Arial"/>
                <w:bCs/>
                <w:sz w:val="23"/>
                <w:szCs w:val="23"/>
              </w:rPr>
              <w:t xml:space="preserve"> Conocer y aplicar los conocimientos morfológicos, sintácticos y léxicos de la lengua griega para la interpretación y la traducción de textos latinos de dificultad progresiva.</w:t>
            </w:r>
          </w:p>
          <w:p w:rsidR="004C7A4C" w:rsidRPr="00764651" w:rsidRDefault="004C7A4C" w:rsidP="008B322C">
            <w:pPr>
              <w:rPr>
                <w:rFonts w:ascii="Arial" w:hAnsi="Arial" w:cs="Arial"/>
                <w:bCs/>
                <w:sz w:val="23"/>
                <w:szCs w:val="23"/>
              </w:rPr>
            </w:pPr>
            <w:r w:rsidRPr="00764651">
              <w:rPr>
                <w:bCs/>
                <w:sz w:val="28"/>
                <w:szCs w:val="28"/>
              </w:rPr>
              <w:t xml:space="preserve">3.6. </w:t>
            </w:r>
            <w:r w:rsidRPr="00764651">
              <w:rPr>
                <w:rFonts w:ascii="Arial" w:hAnsi="Arial" w:cs="Arial"/>
                <w:bCs/>
                <w:sz w:val="23"/>
                <w:szCs w:val="23"/>
              </w:rPr>
              <w:t>Utiliza adecuadamente el análisis morfológico y sintáctico de textos de dificultad graduada para efectuar correctamente su traducción</w:t>
            </w:r>
          </w:p>
          <w:p w:rsidR="004C7A4C" w:rsidRPr="00764651" w:rsidRDefault="004C7A4C" w:rsidP="008B322C">
            <w:pPr>
              <w:rPr>
                <w:bCs/>
                <w:sz w:val="28"/>
                <w:szCs w:val="28"/>
              </w:rPr>
            </w:pPr>
            <w:r w:rsidRPr="00764651">
              <w:rPr>
                <w:bCs/>
                <w:sz w:val="28"/>
                <w:szCs w:val="28"/>
              </w:rPr>
              <w:t xml:space="preserve">3.7. </w:t>
            </w:r>
            <w:r w:rsidRPr="00764651">
              <w:rPr>
                <w:rFonts w:ascii="Arial" w:hAnsi="Arial" w:cs="Arial"/>
                <w:bCs/>
                <w:sz w:val="23"/>
                <w:szCs w:val="23"/>
              </w:rPr>
              <w:t>Utiliza correctamente el diccionario para localizar el significado de palabras que entrañen dificultad, identificando entre varias acepciones el sentido más adecuado para la traducción del texto.</w:t>
            </w:r>
          </w:p>
          <w:p w:rsidR="004C7A4C" w:rsidRPr="00764651" w:rsidRDefault="004C7A4C" w:rsidP="008B322C">
            <w:pPr>
              <w:rPr>
                <w:b/>
                <w:sz w:val="28"/>
                <w:szCs w:val="28"/>
              </w:rPr>
            </w:pPr>
            <w:r w:rsidRPr="00764651">
              <w:rPr>
                <w:b/>
                <w:sz w:val="28"/>
                <w:szCs w:val="28"/>
              </w:rPr>
              <w:t>4.</w:t>
            </w:r>
          </w:p>
          <w:p w:rsidR="004C7A4C" w:rsidRPr="00764651" w:rsidRDefault="004C7A4C" w:rsidP="008B322C">
            <w:pPr>
              <w:rPr>
                <w:rFonts w:ascii="Arial" w:hAnsi="Arial" w:cs="Arial"/>
                <w:bCs/>
                <w:sz w:val="23"/>
                <w:szCs w:val="23"/>
              </w:rPr>
            </w:pPr>
            <w:r w:rsidRPr="00764651">
              <w:rPr>
                <w:bCs/>
                <w:sz w:val="28"/>
                <w:szCs w:val="28"/>
              </w:rPr>
              <w:t xml:space="preserve"> </w:t>
            </w:r>
            <w:r>
              <w:rPr>
                <w:bCs/>
                <w:sz w:val="28"/>
                <w:szCs w:val="28"/>
              </w:rPr>
              <w:t>4</w:t>
            </w:r>
            <w:r w:rsidRPr="00764651">
              <w:rPr>
                <w:bCs/>
                <w:sz w:val="28"/>
                <w:szCs w:val="28"/>
              </w:rPr>
              <w:t xml:space="preserve">.1 </w:t>
            </w:r>
            <w:r w:rsidRPr="00764651">
              <w:rPr>
                <w:rFonts w:ascii="Arial" w:hAnsi="Arial" w:cs="Arial"/>
                <w:bCs/>
                <w:sz w:val="23"/>
                <w:szCs w:val="23"/>
              </w:rPr>
              <w:t xml:space="preserve">Identifica y relaciona elementos morfológicos de la lengua griega para realizar el análisis y la traducción de textos sencillos. </w:t>
            </w:r>
          </w:p>
          <w:p w:rsidR="004C7A4C" w:rsidRPr="00764651" w:rsidRDefault="004C7A4C" w:rsidP="008B322C">
            <w:pPr>
              <w:rPr>
                <w:rFonts w:ascii="Arial" w:hAnsi="Arial" w:cs="Arial"/>
                <w:bCs/>
                <w:sz w:val="23"/>
                <w:szCs w:val="23"/>
              </w:rPr>
            </w:pPr>
            <w:r>
              <w:rPr>
                <w:rFonts w:ascii="Arial" w:hAnsi="Arial" w:cs="Arial"/>
                <w:bCs/>
                <w:sz w:val="23"/>
                <w:szCs w:val="23"/>
              </w:rPr>
              <w:t>4</w:t>
            </w:r>
            <w:r w:rsidRPr="00764651">
              <w:rPr>
                <w:rFonts w:ascii="Arial" w:hAnsi="Arial" w:cs="Arial"/>
                <w:bCs/>
                <w:sz w:val="23"/>
                <w:szCs w:val="23"/>
              </w:rPr>
              <w:t xml:space="preserve">.2Identifica las distintas funciones que realizan las formas no personales, infinitivo y participio, en la oración comparando distintos ejemplos de su uso. </w:t>
            </w:r>
          </w:p>
          <w:p w:rsidR="004C7A4C" w:rsidRPr="00764651" w:rsidRDefault="004C7A4C" w:rsidP="008B322C">
            <w:pPr>
              <w:rPr>
                <w:rFonts w:ascii="Arial" w:hAnsi="Arial" w:cs="Arial"/>
                <w:bCs/>
                <w:sz w:val="23"/>
                <w:szCs w:val="23"/>
              </w:rPr>
            </w:pPr>
            <w:r>
              <w:rPr>
                <w:rFonts w:ascii="Arial" w:hAnsi="Arial" w:cs="Arial"/>
                <w:bCs/>
                <w:sz w:val="23"/>
                <w:szCs w:val="23"/>
              </w:rPr>
              <w:t>4</w:t>
            </w:r>
            <w:r w:rsidRPr="00764651">
              <w:rPr>
                <w:rFonts w:ascii="Arial" w:hAnsi="Arial" w:cs="Arial"/>
                <w:bCs/>
                <w:sz w:val="23"/>
                <w:szCs w:val="23"/>
              </w:rPr>
              <w:t xml:space="preserve">.3. Reconoce, analiza y traduce de forma correcta las construcciones de infinitivo y participio más frecuentes relacionándolas con construcciones análogas existentes en otras lenguas que conoce.  </w:t>
            </w:r>
          </w:p>
          <w:p w:rsidR="004C7A4C" w:rsidRPr="00764651" w:rsidRDefault="004C7A4C" w:rsidP="008B322C">
            <w:pPr>
              <w:rPr>
                <w:rFonts w:ascii="Arial" w:hAnsi="Arial" w:cs="Arial"/>
                <w:bCs/>
                <w:sz w:val="23"/>
                <w:szCs w:val="23"/>
              </w:rPr>
            </w:pPr>
            <w:r>
              <w:rPr>
                <w:rFonts w:ascii="Arial" w:hAnsi="Arial" w:cs="Arial"/>
                <w:bCs/>
                <w:sz w:val="23"/>
                <w:szCs w:val="23"/>
              </w:rPr>
              <w:t>4</w:t>
            </w:r>
            <w:r w:rsidRPr="00764651">
              <w:rPr>
                <w:rFonts w:ascii="Arial" w:hAnsi="Arial" w:cs="Arial"/>
                <w:bCs/>
                <w:sz w:val="23"/>
                <w:szCs w:val="23"/>
              </w:rPr>
              <w:t>.4Identifica en el análisis de frases y de textos de dificultad graduada elementos sintácticos propios de la lengua griega relacionándolos para traducirlos con sus equivalentes en castellano</w:t>
            </w:r>
          </w:p>
          <w:p w:rsidR="004C7A4C" w:rsidRPr="00764651" w:rsidRDefault="004C7A4C" w:rsidP="008B322C">
            <w:pPr>
              <w:rPr>
                <w:rFonts w:ascii="Arial" w:hAnsi="Arial" w:cs="Arial"/>
                <w:bCs/>
                <w:sz w:val="23"/>
                <w:szCs w:val="23"/>
              </w:rPr>
            </w:pPr>
            <w:r>
              <w:rPr>
                <w:bCs/>
                <w:sz w:val="28"/>
                <w:szCs w:val="28"/>
              </w:rPr>
              <w:t>4</w:t>
            </w:r>
            <w:r w:rsidRPr="00764651">
              <w:rPr>
                <w:bCs/>
                <w:sz w:val="28"/>
                <w:szCs w:val="28"/>
              </w:rPr>
              <w:t>.5.</w:t>
            </w:r>
            <w:r w:rsidRPr="00764651">
              <w:rPr>
                <w:rFonts w:ascii="Arial" w:hAnsi="Arial" w:cs="Arial"/>
                <w:bCs/>
                <w:sz w:val="23"/>
                <w:szCs w:val="23"/>
              </w:rPr>
              <w:t xml:space="preserve"> Conocer y aplicar los conocimientos morfológicos, sintácticos y léxicos de la lengua griega para la interpretación y la traducción de textos latinos de dificultad progresiva.</w:t>
            </w:r>
          </w:p>
          <w:p w:rsidR="004C7A4C" w:rsidRPr="00764651" w:rsidRDefault="004C7A4C" w:rsidP="008B322C">
            <w:pPr>
              <w:rPr>
                <w:rFonts w:ascii="Arial" w:hAnsi="Arial" w:cs="Arial"/>
                <w:bCs/>
                <w:sz w:val="23"/>
                <w:szCs w:val="23"/>
              </w:rPr>
            </w:pPr>
            <w:r>
              <w:rPr>
                <w:bCs/>
                <w:sz w:val="28"/>
                <w:szCs w:val="28"/>
              </w:rPr>
              <w:t>4</w:t>
            </w:r>
            <w:r w:rsidRPr="00764651">
              <w:rPr>
                <w:bCs/>
                <w:sz w:val="28"/>
                <w:szCs w:val="28"/>
              </w:rPr>
              <w:t xml:space="preserve">.6. </w:t>
            </w:r>
            <w:r w:rsidRPr="00764651">
              <w:rPr>
                <w:rFonts w:ascii="Arial" w:hAnsi="Arial" w:cs="Arial"/>
                <w:bCs/>
                <w:sz w:val="23"/>
                <w:szCs w:val="23"/>
              </w:rPr>
              <w:t>Utiliza adecuadamente el análisis morfológico y sintáctico de textos de dificultad graduada para efectuar correctamente su traducción</w:t>
            </w:r>
          </w:p>
          <w:p w:rsidR="004C7A4C" w:rsidRPr="00764651" w:rsidRDefault="004C7A4C" w:rsidP="008B322C">
            <w:pPr>
              <w:rPr>
                <w:bCs/>
                <w:sz w:val="28"/>
                <w:szCs w:val="28"/>
              </w:rPr>
            </w:pPr>
            <w:r>
              <w:rPr>
                <w:bCs/>
                <w:sz w:val="28"/>
                <w:szCs w:val="28"/>
              </w:rPr>
              <w:t>4</w:t>
            </w:r>
            <w:r w:rsidRPr="00764651">
              <w:rPr>
                <w:bCs/>
                <w:sz w:val="28"/>
                <w:szCs w:val="28"/>
              </w:rPr>
              <w:t xml:space="preserve">.7. </w:t>
            </w:r>
            <w:r w:rsidRPr="00764651">
              <w:rPr>
                <w:rFonts w:ascii="Arial" w:hAnsi="Arial" w:cs="Arial"/>
                <w:bCs/>
                <w:sz w:val="23"/>
                <w:szCs w:val="23"/>
              </w:rPr>
              <w:t>Utiliza correctamente el diccionario para localizar el significado de palabras que entrañen dificultad, identificando entre varias acepciones el sentido más adecuado para la traducción del texto</w:t>
            </w:r>
          </w:p>
          <w:p w:rsidR="004C7A4C" w:rsidRDefault="004C7A4C" w:rsidP="008B322C">
            <w:pPr>
              <w:rPr>
                <w:rFonts w:ascii="Arial" w:hAnsi="Arial" w:cs="Arial"/>
                <w:bCs/>
                <w:sz w:val="23"/>
                <w:szCs w:val="23"/>
              </w:rPr>
            </w:pPr>
            <w:r w:rsidRPr="00764651">
              <w:rPr>
                <w:b/>
                <w:sz w:val="28"/>
                <w:szCs w:val="28"/>
              </w:rPr>
              <w:t>5</w:t>
            </w:r>
            <w:r w:rsidRPr="00764651">
              <w:rPr>
                <w:bCs/>
                <w:sz w:val="28"/>
                <w:szCs w:val="28"/>
              </w:rPr>
              <w:t xml:space="preserve">. </w:t>
            </w:r>
            <w:r w:rsidRPr="00764651">
              <w:rPr>
                <w:rFonts w:ascii="Arial" w:hAnsi="Arial" w:cs="Arial"/>
                <w:bCs/>
                <w:sz w:val="23"/>
                <w:szCs w:val="23"/>
              </w:rPr>
              <w:t>Compara y clasifica diferentes tipos de oraciones compuestas</w:t>
            </w:r>
            <w:r>
              <w:rPr>
                <w:rFonts w:ascii="Arial" w:hAnsi="Arial" w:cs="Arial"/>
                <w:bCs/>
                <w:sz w:val="23"/>
                <w:szCs w:val="23"/>
              </w:rPr>
              <w:t>.</w:t>
            </w:r>
          </w:p>
          <w:p w:rsidR="004C7A4C" w:rsidRPr="005C400C" w:rsidRDefault="004C7A4C" w:rsidP="008B322C">
            <w:pPr>
              <w:rPr>
                <w:rFonts w:ascii="Arial" w:hAnsi="Arial" w:cs="Arial"/>
                <w:b/>
                <w:sz w:val="23"/>
                <w:szCs w:val="23"/>
              </w:rPr>
            </w:pPr>
            <w:r>
              <w:rPr>
                <w:rFonts w:ascii="Arial" w:hAnsi="Arial" w:cs="Arial"/>
                <w:b/>
                <w:sz w:val="23"/>
                <w:szCs w:val="23"/>
              </w:rPr>
              <w:t xml:space="preserve">6. </w:t>
            </w:r>
            <w:r w:rsidRPr="00C62FE7">
              <w:rPr>
                <w:rFonts w:ascii="Arial" w:hAnsi="Arial" w:cs="Arial"/>
                <w:bCs/>
                <w:sz w:val="23"/>
                <w:szCs w:val="23"/>
              </w:rPr>
              <w:t>Conoce y clasifica los distintos géneros literarios en particular el teatro</w:t>
            </w:r>
            <w:r>
              <w:rPr>
                <w:rFonts w:ascii="Arial" w:hAnsi="Arial" w:cs="Arial"/>
                <w:bCs/>
                <w:sz w:val="23"/>
                <w:szCs w:val="23"/>
              </w:rPr>
              <w:t>.</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sz w:val="20"/>
                <w:szCs w:val="20"/>
              </w:rPr>
            </w:pPr>
            <w:r w:rsidRPr="00E377FB">
              <w:rPr>
                <w:b/>
                <w:sz w:val="28"/>
                <w:szCs w:val="28"/>
              </w:rPr>
              <w:lastRenderedPageBreak/>
              <w:t xml:space="preserve">CONTENIDOS SELECCIONADOS: </w:t>
            </w:r>
          </w:p>
        </w:tc>
      </w:tr>
      <w:tr w:rsidR="004C7A4C" w:rsidRPr="00BA7FB9" w:rsidTr="004C7A4C">
        <w:trPr>
          <w:gridAfter w:val="1"/>
          <w:wAfter w:w="113" w:type="dxa"/>
        </w:trPr>
        <w:tc>
          <w:tcPr>
            <w:tcW w:w="10491" w:type="dxa"/>
            <w:gridSpan w:val="3"/>
            <w:shd w:val="clear" w:color="auto" w:fill="auto"/>
          </w:tcPr>
          <w:p w:rsidR="004C7A4C"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Los adjetivos irregulares</w:t>
            </w:r>
          </w:p>
          <w:p w:rsidR="004C7A4C"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El comparativo y el superlativo</w:t>
            </w:r>
          </w:p>
          <w:p w:rsidR="004C7A4C" w:rsidRPr="00033F2B"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El pronombre relativo y las oraciones de relativo</w:t>
            </w:r>
          </w:p>
          <w:p w:rsidR="004C7A4C"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El Infinitivo  y sus construcciones</w:t>
            </w:r>
          </w:p>
          <w:p w:rsidR="004C7A4C"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El participio y sus construcciones</w:t>
            </w:r>
          </w:p>
          <w:p w:rsidR="004C7A4C" w:rsidRPr="00BA7FB9" w:rsidRDefault="004C7A4C" w:rsidP="004C7A4C">
            <w:pPr>
              <w:numPr>
                <w:ilvl w:val="0"/>
                <w:numId w:val="4"/>
              </w:numPr>
              <w:spacing w:after="200" w:line="276" w:lineRule="auto"/>
              <w:rPr>
                <w:rFonts w:ascii="Arial" w:hAnsi="Arial" w:cs="Arial"/>
                <w:bCs/>
                <w:sz w:val="23"/>
                <w:szCs w:val="23"/>
              </w:rPr>
            </w:pPr>
            <w:r>
              <w:rPr>
                <w:rFonts w:ascii="Arial" w:hAnsi="Arial" w:cs="Arial"/>
                <w:bCs/>
                <w:sz w:val="23"/>
                <w:szCs w:val="23"/>
              </w:rPr>
              <w:t>El teatro</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sidRPr="00E377FB">
              <w:rPr>
                <w:b/>
                <w:sz w:val="28"/>
                <w:szCs w:val="28"/>
              </w:rPr>
              <w:lastRenderedPageBreak/>
              <w:t>PROCEDIMIENTOS E INSTRUMENTOS DE EVALUACIÓN</w:t>
            </w:r>
          </w:p>
        </w:tc>
      </w:tr>
      <w:tr w:rsidR="004C7A4C" w:rsidRPr="00B1610F" w:rsidTr="004C7A4C">
        <w:trPr>
          <w:gridAfter w:val="1"/>
          <w:wAfter w:w="113" w:type="dxa"/>
        </w:trPr>
        <w:tc>
          <w:tcPr>
            <w:tcW w:w="10491" w:type="dxa"/>
            <w:gridSpan w:val="3"/>
            <w:shd w:val="clear" w:color="auto" w:fill="auto"/>
          </w:tcPr>
          <w:p w:rsidR="004C7A4C" w:rsidRDefault="004C7A4C" w:rsidP="004C7A4C">
            <w:pPr>
              <w:numPr>
                <w:ilvl w:val="0"/>
                <w:numId w:val="3"/>
              </w:numPr>
              <w:spacing w:after="200" w:line="276" w:lineRule="auto"/>
              <w:rPr>
                <w:rFonts w:ascii="Arial" w:hAnsi="Arial" w:cs="Arial"/>
                <w:sz w:val="23"/>
                <w:szCs w:val="23"/>
              </w:rPr>
            </w:pPr>
            <w:r>
              <w:rPr>
                <w:rFonts w:ascii="Arial" w:hAnsi="Arial" w:cs="Arial"/>
                <w:sz w:val="23"/>
                <w:szCs w:val="23"/>
              </w:rPr>
              <w:t xml:space="preserve"> Observación: atención al proceso de aprendizaje de los alumnos.</w:t>
            </w:r>
          </w:p>
          <w:p w:rsidR="004C7A4C" w:rsidRPr="00AD5B67" w:rsidRDefault="004C7A4C" w:rsidP="004C7A4C">
            <w:pPr>
              <w:numPr>
                <w:ilvl w:val="0"/>
                <w:numId w:val="3"/>
              </w:numPr>
              <w:spacing w:after="200" w:line="276" w:lineRule="auto"/>
              <w:rPr>
                <w:b/>
                <w:sz w:val="28"/>
                <w:szCs w:val="28"/>
              </w:rPr>
            </w:pPr>
            <w:r>
              <w:rPr>
                <w:rFonts w:ascii="Arial" w:hAnsi="Arial" w:cs="Arial"/>
                <w:sz w:val="23"/>
                <w:szCs w:val="23"/>
              </w:rPr>
              <w:t xml:space="preserve">Interrogación: preguntar directamente aquello que se desea saber mediante entrevista o cuestionario. </w:t>
            </w:r>
          </w:p>
          <w:p w:rsidR="004C7A4C" w:rsidRPr="00AD5B67" w:rsidRDefault="004C7A4C" w:rsidP="004C7A4C">
            <w:pPr>
              <w:numPr>
                <w:ilvl w:val="0"/>
                <w:numId w:val="3"/>
              </w:numPr>
              <w:spacing w:after="200" w:line="276" w:lineRule="auto"/>
              <w:rPr>
                <w:b/>
                <w:sz w:val="28"/>
                <w:szCs w:val="28"/>
              </w:rPr>
            </w:pPr>
            <w:r>
              <w:rPr>
                <w:rFonts w:ascii="Arial" w:hAnsi="Arial" w:cs="Arial"/>
                <w:sz w:val="23"/>
                <w:szCs w:val="23"/>
              </w:rPr>
              <w:t xml:space="preserve">Análisis de tareas: es una fuente de información provechosa y útil que conlleva una gran motivación. </w:t>
            </w:r>
          </w:p>
          <w:p w:rsidR="004C7A4C" w:rsidRDefault="004C7A4C" w:rsidP="004C7A4C">
            <w:pPr>
              <w:numPr>
                <w:ilvl w:val="0"/>
                <w:numId w:val="3"/>
              </w:numPr>
              <w:spacing w:after="200" w:line="276" w:lineRule="auto"/>
              <w:rPr>
                <w:rFonts w:ascii="Arial" w:hAnsi="Arial" w:cs="Arial"/>
                <w:sz w:val="23"/>
                <w:szCs w:val="23"/>
              </w:rPr>
            </w:pPr>
            <w:r>
              <w:rPr>
                <w:rFonts w:ascii="Arial" w:hAnsi="Arial" w:cs="Arial"/>
                <w:sz w:val="23"/>
                <w:szCs w:val="23"/>
              </w:rPr>
              <w:t xml:space="preserve">Pruebas: en sus diversas modalidades escritas, individuales. </w:t>
            </w:r>
          </w:p>
          <w:p w:rsidR="004C7A4C" w:rsidRPr="00AD5B67" w:rsidRDefault="004C7A4C" w:rsidP="004C7A4C">
            <w:pPr>
              <w:numPr>
                <w:ilvl w:val="0"/>
                <w:numId w:val="3"/>
              </w:numPr>
              <w:spacing w:after="200" w:line="276" w:lineRule="auto"/>
              <w:rPr>
                <w:b/>
                <w:sz w:val="28"/>
                <w:szCs w:val="28"/>
              </w:rPr>
            </w:pPr>
            <w:r>
              <w:rPr>
                <w:rFonts w:ascii="Arial" w:hAnsi="Arial" w:cs="Arial"/>
                <w:sz w:val="23"/>
                <w:szCs w:val="23"/>
              </w:rPr>
              <w:t>De observación: trabajo diario, participación, intervenciones...</w:t>
            </w:r>
          </w:p>
          <w:p w:rsidR="004C7A4C" w:rsidRPr="00AD5B67" w:rsidRDefault="004C7A4C" w:rsidP="004C7A4C">
            <w:pPr>
              <w:numPr>
                <w:ilvl w:val="0"/>
                <w:numId w:val="3"/>
              </w:numPr>
              <w:spacing w:after="200" w:line="276" w:lineRule="auto"/>
              <w:rPr>
                <w:b/>
                <w:sz w:val="28"/>
                <w:szCs w:val="28"/>
              </w:rPr>
            </w:pPr>
            <w:r>
              <w:rPr>
                <w:rFonts w:ascii="Arial" w:hAnsi="Arial" w:cs="Arial"/>
                <w:sz w:val="23"/>
                <w:szCs w:val="23"/>
              </w:rPr>
              <w:t>De interrogación: cuestionarios (autoevaluación), entrevistas...</w:t>
            </w:r>
          </w:p>
          <w:p w:rsidR="004C7A4C" w:rsidRPr="00B1610F" w:rsidRDefault="004C7A4C" w:rsidP="004C7A4C">
            <w:pPr>
              <w:numPr>
                <w:ilvl w:val="0"/>
                <w:numId w:val="3"/>
              </w:numPr>
              <w:spacing w:after="200" w:line="276" w:lineRule="auto"/>
              <w:rPr>
                <w:b/>
                <w:sz w:val="28"/>
                <w:szCs w:val="28"/>
              </w:rPr>
            </w:pPr>
            <w:r>
              <w:rPr>
                <w:rFonts w:ascii="Arial" w:hAnsi="Arial" w:cs="Arial"/>
                <w:sz w:val="23"/>
                <w:szCs w:val="23"/>
              </w:rPr>
              <w:t>Pruebas (objetivas, de respuesta libre): escritas, individuales</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Pr>
                <w:b/>
                <w:sz w:val="28"/>
                <w:szCs w:val="28"/>
              </w:rPr>
              <w:t>CRITERIOS DE EVALUACIÓN</w:t>
            </w:r>
          </w:p>
        </w:tc>
      </w:tr>
      <w:tr w:rsidR="004C7A4C" w:rsidRPr="00764651" w:rsidTr="004C7A4C">
        <w:trPr>
          <w:gridAfter w:val="1"/>
          <w:wAfter w:w="113" w:type="dxa"/>
        </w:trPr>
        <w:tc>
          <w:tcPr>
            <w:tcW w:w="10491" w:type="dxa"/>
            <w:gridSpan w:val="3"/>
            <w:shd w:val="clear" w:color="auto" w:fill="auto"/>
          </w:tcPr>
          <w:p w:rsidR="004C7A4C" w:rsidRDefault="004C7A4C" w:rsidP="008B322C">
            <w:pPr>
              <w:rPr>
                <w:bCs/>
                <w:sz w:val="28"/>
                <w:szCs w:val="28"/>
              </w:rPr>
            </w:pPr>
            <w:r>
              <w:rPr>
                <w:b/>
                <w:sz w:val="28"/>
                <w:szCs w:val="28"/>
              </w:rPr>
              <w:t>1.</w:t>
            </w:r>
            <w:r>
              <w:rPr>
                <w:bCs/>
                <w:sz w:val="28"/>
                <w:szCs w:val="28"/>
              </w:rPr>
              <w:t xml:space="preserve"> </w:t>
            </w:r>
          </w:p>
          <w:p w:rsidR="004C7A4C" w:rsidRDefault="004C7A4C" w:rsidP="008B322C">
            <w:pPr>
              <w:rPr>
                <w:rFonts w:ascii="Arial" w:hAnsi="Arial" w:cs="Arial"/>
                <w:sz w:val="23"/>
                <w:szCs w:val="23"/>
              </w:rPr>
            </w:pPr>
            <w:r>
              <w:rPr>
                <w:bCs/>
                <w:sz w:val="28"/>
                <w:szCs w:val="28"/>
              </w:rPr>
              <w:t>1. 1.1</w:t>
            </w:r>
            <w:r>
              <w:rPr>
                <w:rFonts w:ascii="Arial" w:hAnsi="Arial" w:cs="Arial"/>
                <w:sz w:val="23"/>
                <w:szCs w:val="23"/>
              </w:rPr>
              <w:t xml:space="preserve">Identifica por su enunciado diferentes tipos de palabras en griego, diferenciando unas de otras y  clasificándolas según su categoría y declinación. </w:t>
            </w:r>
          </w:p>
          <w:p w:rsidR="004C7A4C" w:rsidRDefault="004C7A4C" w:rsidP="008B322C">
            <w:pPr>
              <w:rPr>
                <w:rFonts w:ascii="Arial" w:hAnsi="Arial" w:cs="Arial"/>
                <w:sz w:val="23"/>
                <w:szCs w:val="23"/>
              </w:rPr>
            </w:pPr>
            <w:r>
              <w:rPr>
                <w:rFonts w:ascii="Arial" w:hAnsi="Arial" w:cs="Arial"/>
                <w:sz w:val="23"/>
                <w:szCs w:val="23"/>
              </w:rPr>
              <w:t>1.2. Declina y/o conjuga de forma correcta palabras propuestas según su categoría, explicando e ilustrando con ejemplos los rasgos que diferencian los conceptos de conjugación y declinación.</w:t>
            </w:r>
          </w:p>
          <w:p w:rsidR="004C7A4C" w:rsidRDefault="004C7A4C" w:rsidP="008B322C">
            <w:pPr>
              <w:rPr>
                <w:rFonts w:ascii="Arial" w:hAnsi="Arial" w:cs="Arial"/>
                <w:sz w:val="23"/>
                <w:szCs w:val="23"/>
              </w:rPr>
            </w:pPr>
            <w:r>
              <w:rPr>
                <w:rFonts w:ascii="Arial" w:hAnsi="Arial" w:cs="Arial"/>
                <w:sz w:val="23"/>
                <w:szCs w:val="23"/>
              </w:rPr>
              <w:t>1.3. Enuncia correctamente distintos tipos de palabras en griego, distinguiéndolos a partir de su enunciado y clasificándolos según su categoría y declinación.</w:t>
            </w:r>
          </w:p>
          <w:p w:rsidR="004C7A4C" w:rsidRPr="00C15655" w:rsidRDefault="004C7A4C" w:rsidP="008B322C">
            <w:pPr>
              <w:rPr>
                <w:bCs/>
                <w:sz w:val="28"/>
                <w:szCs w:val="28"/>
              </w:rPr>
            </w:pPr>
            <w:r>
              <w:rPr>
                <w:rFonts w:ascii="Arial" w:hAnsi="Arial" w:cs="Arial"/>
                <w:sz w:val="23"/>
                <w:szCs w:val="23"/>
              </w:rPr>
              <w:t>1.4. Declina palabras y sintagmas en concordancia, aplicando correctamente para cada palabra el paradigma de flexión correspondiente.</w:t>
            </w:r>
          </w:p>
          <w:p w:rsidR="004C7A4C" w:rsidRDefault="004C7A4C" w:rsidP="008B322C">
            <w:pPr>
              <w:rPr>
                <w:b/>
                <w:sz w:val="28"/>
                <w:szCs w:val="28"/>
              </w:rPr>
            </w:pPr>
            <w:r>
              <w:rPr>
                <w:rFonts w:ascii="Arial" w:hAnsi="Arial" w:cs="Arial"/>
                <w:sz w:val="23"/>
                <w:szCs w:val="23"/>
              </w:rPr>
              <w:t>1.4.Conocer las declinaciones, encuadrar las palabras dentro de su declinación y saber declinarlas</w:t>
            </w:r>
          </w:p>
          <w:p w:rsidR="004C7A4C" w:rsidRDefault="004C7A4C" w:rsidP="008B322C">
            <w:pPr>
              <w:rPr>
                <w:b/>
                <w:sz w:val="28"/>
                <w:szCs w:val="28"/>
              </w:rPr>
            </w:pPr>
            <w:r>
              <w:rPr>
                <w:b/>
                <w:sz w:val="28"/>
                <w:szCs w:val="28"/>
              </w:rPr>
              <w:t>2.</w:t>
            </w:r>
          </w:p>
          <w:p w:rsidR="004C7A4C" w:rsidRDefault="004C7A4C" w:rsidP="008B322C">
            <w:pPr>
              <w:rPr>
                <w:rFonts w:ascii="Arial" w:hAnsi="Arial" w:cs="Arial"/>
                <w:sz w:val="23"/>
                <w:szCs w:val="23"/>
              </w:rPr>
            </w:pPr>
            <w:r>
              <w:rPr>
                <w:bCs/>
                <w:sz w:val="28"/>
                <w:szCs w:val="28"/>
              </w:rPr>
              <w:t>2.1</w:t>
            </w:r>
            <w:r>
              <w:rPr>
                <w:rFonts w:ascii="Arial" w:hAnsi="Arial" w:cs="Arial"/>
                <w:sz w:val="23"/>
                <w:szCs w:val="23"/>
              </w:rPr>
              <w:t xml:space="preserve">Identifica por su enunciado diferentes tipos de palabras en griego, diferenciando unas de otras y  clasificándolas según su categoría y declinación. </w:t>
            </w:r>
          </w:p>
          <w:p w:rsidR="004C7A4C" w:rsidRDefault="004C7A4C" w:rsidP="008B322C">
            <w:pPr>
              <w:rPr>
                <w:rFonts w:ascii="Arial" w:hAnsi="Arial" w:cs="Arial"/>
                <w:sz w:val="23"/>
                <w:szCs w:val="23"/>
              </w:rPr>
            </w:pPr>
            <w:r>
              <w:rPr>
                <w:rFonts w:ascii="Arial" w:hAnsi="Arial" w:cs="Arial"/>
                <w:sz w:val="23"/>
                <w:szCs w:val="23"/>
              </w:rPr>
              <w:t>2.2. Declina y/o conjuga de forma correcta palabras propuestas según su categoría, explicando e ilustrando con ejemplos los rasgos que diferencian los conceptos de conjugación y declinación.</w:t>
            </w:r>
          </w:p>
          <w:p w:rsidR="004C7A4C" w:rsidRDefault="004C7A4C" w:rsidP="008B322C">
            <w:pPr>
              <w:rPr>
                <w:rFonts w:ascii="Arial" w:hAnsi="Arial" w:cs="Arial"/>
                <w:sz w:val="23"/>
                <w:szCs w:val="23"/>
              </w:rPr>
            </w:pPr>
            <w:r>
              <w:rPr>
                <w:rFonts w:ascii="Arial" w:hAnsi="Arial" w:cs="Arial"/>
                <w:sz w:val="23"/>
                <w:szCs w:val="23"/>
              </w:rPr>
              <w:t>2.3. Enuncia correctamente distintos tipos de palabras en griego, distinguiéndolos a partir de su enunciado y clasificándolos según su categoría y declinación.</w:t>
            </w:r>
          </w:p>
          <w:p w:rsidR="004C7A4C" w:rsidRPr="00033F2B" w:rsidRDefault="004C7A4C" w:rsidP="008B322C">
            <w:pPr>
              <w:rPr>
                <w:bCs/>
                <w:sz w:val="28"/>
                <w:szCs w:val="28"/>
              </w:rPr>
            </w:pPr>
            <w:r>
              <w:rPr>
                <w:rFonts w:ascii="Arial" w:hAnsi="Arial" w:cs="Arial"/>
                <w:sz w:val="23"/>
                <w:szCs w:val="23"/>
              </w:rPr>
              <w:t>2.4. Declina palabras y sintagmas en concordancia, aplicando correctamente para cada palabra el paradigma de flexión correspondiente.</w:t>
            </w:r>
          </w:p>
          <w:p w:rsidR="004C7A4C" w:rsidRDefault="004C7A4C" w:rsidP="008B322C">
            <w:pPr>
              <w:rPr>
                <w:rFonts w:ascii="Arial" w:hAnsi="Arial" w:cs="Arial"/>
                <w:sz w:val="23"/>
                <w:szCs w:val="23"/>
              </w:rPr>
            </w:pPr>
            <w:r>
              <w:rPr>
                <w:b/>
                <w:sz w:val="28"/>
                <w:szCs w:val="28"/>
              </w:rPr>
              <w:t xml:space="preserve">3. </w:t>
            </w:r>
            <w:r>
              <w:rPr>
                <w:rFonts w:ascii="Arial" w:hAnsi="Arial" w:cs="Arial"/>
                <w:sz w:val="23"/>
                <w:szCs w:val="23"/>
              </w:rPr>
              <w:t>.</w:t>
            </w:r>
          </w:p>
          <w:p w:rsidR="004C7A4C" w:rsidRDefault="004C7A4C" w:rsidP="008B322C">
            <w:pPr>
              <w:rPr>
                <w:rFonts w:ascii="Arial" w:hAnsi="Arial" w:cs="Arial"/>
                <w:sz w:val="23"/>
                <w:szCs w:val="23"/>
              </w:rPr>
            </w:pPr>
            <w:r>
              <w:rPr>
                <w:rFonts w:ascii="Arial" w:hAnsi="Arial" w:cs="Arial"/>
                <w:sz w:val="23"/>
                <w:szCs w:val="23"/>
              </w:rPr>
              <w:t>3.1 Comparar y clasificar diferentes tipos de oraciones compuestas.</w:t>
            </w:r>
          </w:p>
          <w:p w:rsidR="004C7A4C" w:rsidRDefault="004C7A4C" w:rsidP="008B322C">
            <w:pPr>
              <w:rPr>
                <w:rFonts w:ascii="Arial" w:hAnsi="Arial" w:cs="Arial"/>
                <w:sz w:val="23"/>
                <w:szCs w:val="23"/>
              </w:rPr>
            </w:pPr>
            <w:r>
              <w:rPr>
                <w:rFonts w:ascii="Arial" w:hAnsi="Arial" w:cs="Arial"/>
                <w:sz w:val="23"/>
                <w:szCs w:val="23"/>
              </w:rPr>
              <w:lastRenderedPageBreak/>
              <w:t xml:space="preserve">3.2 Conocer las funciones de las formas  el pronombre relativo. </w:t>
            </w:r>
          </w:p>
          <w:p w:rsidR="004C7A4C" w:rsidRDefault="004C7A4C" w:rsidP="008B322C">
            <w:pPr>
              <w:rPr>
                <w:rFonts w:ascii="Arial" w:hAnsi="Arial" w:cs="Arial"/>
                <w:sz w:val="23"/>
                <w:szCs w:val="23"/>
              </w:rPr>
            </w:pPr>
            <w:r>
              <w:rPr>
                <w:rFonts w:ascii="Arial" w:hAnsi="Arial" w:cs="Arial"/>
                <w:sz w:val="23"/>
                <w:szCs w:val="23"/>
              </w:rPr>
              <w:t>4.3.Distinguir y traducir de forma correcta las oraciones subordinadas de relativo más frecuentes.</w:t>
            </w:r>
          </w:p>
          <w:p w:rsidR="004C7A4C" w:rsidRDefault="004C7A4C" w:rsidP="008B322C">
            <w:pPr>
              <w:rPr>
                <w:rFonts w:ascii="Arial" w:hAnsi="Arial" w:cs="Arial"/>
                <w:sz w:val="23"/>
                <w:szCs w:val="23"/>
              </w:rPr>
            </w:pPr>
            <w:r>
              <w:rPr>
                <w:rFonts w:ascii="Arial" w:hAnsi="Arial" w:cs="Arial"/>
                <w:sz w:val="23"/>
                <w:szCs w:val="23"/>
              </w:rPr>
              <w:t xml:space="preserve">4. 4Identificar y relacionar elementos sintácticos de la lengua griega que permitan el análisis y la </w:t>
            </w:r>
            <w:proofErr w:type="spellStart"/>
            <w:r>
              <w:rPr>
                <w:rFonts w:ascii="Arial" w:hAnsi="Arial" w:cs="Arial"/>
                <w:sz w:val="23"/>
                <w:szCs w:val="23"/>
              </w:rPr>
              <w:t>tra-ducción</w:t>
            </w:r>
            <w:proofErr w:type="spellEnd"/>
            <w:r>
              <w:rPr>
                <w:rFonts w:ascii="Arial" w:hAnsi="Arial" w:cs="Arial"/>
                <w:sz w:val="23"/>
                <w:szCs w:val="23"/>
              </w:rPr>
              <w:t xml:space="preserve"> de textos sencillos</w:t>
            </w:r>
          </w:p>
          <w:p w:rsidR="004C7A4C" w:rsidRPr="00764651" w:rsidRDefault="004C7A4C" w:rsidP="008B322C">
            <w:pPr>
              <w:rPr>
                <w:rFonts w:ascii="Arial" w:hAnsi="Arial" w:cs="Arial"/>
                <w:b/>
                <w:bCs/>
                <w:sz w:val="23"/>
                <w:szCs w:val="23"/>
              </w:rPr>
            </w:pPr>
            <w:r w:rsidRPr="00764651">
              <w:rPr>
                <w:rFonts w:ascii="Arial" w:hAnsi="Arial" w:cs="Arial"/>
                <w:b/>
                <w:bCs/>
                <w:sz w:val="23"/>
                <w:szCs w:val="23"/>
              </w:rPr>
              <w:t xml:space="preserve">4. </w:t>
            </w:r>
          </w:p>
          <w:p w:rsidR="004C7A4C" w:rsidRDefault="004C7A4C" w:rsidP="008B322C">
            <w:pPr>
              <w:rPr>
                <w:rFonts w:ascii="Arial" w:hAnsi="Arial" w:cs="Arial"/>
                <w:sz w:val="23"/>
                <w:szCs w:val="23"/>
              </w:rPr>
            </w:pPr>
            <w:r>
              <w:rPr>
                <w:rFonts w:ascii="Arial" w:hAnsi="Arial" w:cs="Arial"/>
                <w:sz w:val="23"/>
                <w:szCs w:val="23"/>
              </w:rPr>
              <w:t>4.1Identificar y relacionar elementos morfológicos, de la lengua griega que permitan el análisis y la traducción de textos sencillos.</w:t>
            </w:r>
          </w:p>
          <w:p w:rsidR="004C7A4C" w:rsidRDefault="004C7A4C" w:rsidP="008B322C">
            <w:pPr>
              <w:rPr>
                <w:rFonts w:ascii="Arial" w:hAnsi="Arial" w:cs="Arial"/>
                <w:sz w:val="23"/>
                <w:szCs w:val="23"/>
              </w:rPr>
            </w:pPr>
            <w:r>
              <w:rPr>
                <w:rFonts w:ascii="Arial" w:hAnsi="Arial" w:cs="Arial"/>
                <w:sz w:val="23"/>
                <w:szCs w:val="23"/>
              </w:rPr>
              <w:t xml:space="preserve">4.2 Conocer las funciones de las formas no personales del verbo: infinitivo y participio. </w:t>
            </w:r>
          </w:p>
          <w:p w:rsidR="004C7A4C" w:rsidRDefault="004C7A4C" w:rsidP="008B322C">
            <w:pPr>
              <w:rPr>
                <w:rFonts w:ascii="Arial" w:hAnsi="Arial" w:cs="Arial"/>
                <w:sz w:val="23"/>
                <w:szCs w:val="23"/>
              </w:rPr>
            </w:pPr>
            <w:r>
              <w:rPr>
                <w:rFonts w:ascii="Arial" w:hAnsi="Arial" w:cs="Arial"/>
                <w:sz w:val="23"/>
                <w:szCs w:val="23"/>
              </w:rPr>
              <w:t xml:space="preserve">4.3.Distinguir y traducir de forma correcta las construcciones de infinitivo y participio más frecuentes. </w:t>
            </w:r>
          </w:p>
          <w:p w:rsidR="004C7A4C" w:rsidRDefault="004C7A4C" w:rsidP="008B322C">
            <w:pPr>
              <w:rPr>
                <w:rFonts w:ascii="Arial" w:hAnsi="Arial" w:cs="Arial"/>
                <w:sz w:val="23"/>
                <w:szCs w:val="23"/>
              </w:rPr>
            </w:pPr>
            <w:r>
              <w:rPr>
                <w:rFonts w:ascii="Arial" w:hAnsi="Arial" w:cs="Arial"/>
                <w:sz w:val="23"/>
                <w:szCs w:val="23"/>
              </w:rPr>
              <w:t xml:space="preserve">4.4Identificar y relacionar elementos sintácticos de la lengua griega que permitan el análisis y la </w:t>
            </w:r>
            <w:proofErr w:type="spellStart"/>
            <w:r>
              <w:rPr>
                <w:rFonts w:ascii="Arial" w:hAnsi="Arial" w:cs="Arial"/>
                <w:sz w:val="23"/>
                <w:szCs w:val="23"/>
              </w:rPr>
              <w:t>tra-ducción</w:t>
            </w:r>
            <w:proofErr w:type="spellEnd"/>
            <w:r>
              <w:rPr>
                <w:rFonts w:ascii="Arial" w:hAnsi="Arial" w:cs="Arial"/>
                <w:sz w:val="23"/>
                <w:szCs w:val="23"/>
              </w:rPr>
              <w:t xml:space="preserve"> de textos sencillos</w:t>
            </w:r>
          </w:p>
          <w:p w:rsidR="004C7A4C" w:rsidRDefault="004C7A4C" w:rsidP="008B322C">
            <w:pPr>
              <w:rPr>
                <w:b/>
                <w:bCs/>
                <w:sz w:val="28"/>
                <w:szCs w:val="28"/>
              </w:rPr>
            </w:pPr>
            <w:r>
              <w:rPr>
                <w:b/>
                <w:bCs/>
                <w:sz w:val="28"/>
                <w:szCs w:val="28"/>
              </w:rPr>
              <w:t xml:space="preserve">5. </w:t>
            </w:r>
          </w:p>
          <w:p w:rsidR="004C7A4C" w:rsidRDefault="004C7A4C" w:rsidP="008B322C">
            <w:pPr>
              <w:rPr>
                <w:rFonts w:ascii="Arial" w:hAnsi="Arial" w:cs="Arial"/>
                <w:sz w:val="23"/>
                <w:szCs w:val="23"/>
              </w:rPr>
            </w:pPr>
            <w:r>
              <w:rPr>
                <w:rFonts w:ascii="Arial" w:hAnsi="Arial" w:cs="Arial"/>
                <w:sz w:val="23"/>
                <w:szCs w:val="23"/>
              </w:rPr>
              <w:t>5.1Identificar y relacionar elementos morfológicos, de la lengua griega que permitan el análisis y la traducción de textos sencillos.</w:t>
            </w:r>
          </w:p>
          <w:p w:rsidR="004C7A4C" w:rsidRDefault="004C7A4C" w:rsidP="008B322C">
            <w:pPr>
              <w:rPr>
                <w:rFonts w:ascii="Arial" w:hAnsi="Arial" w:cs="Arial"/>
                <w:sz w:val="23"/>
                <w:szCs w:val="23"/>
              </w:rPr>
            </w:pPr>
            <w:r>
              <w:rPr>
                <w:rFonts w:ascii="Arial" w:hAnsi="Arial" w:cs="Arial"/>
                <w:sz w:val="23"/>
                <w:szCs w:val="23"/>
              </w:rPr>
              <w:t xml:space="preserve">5.2 Conocer las funciones de las formas no personales del verbo: infinitivo y participio. </w:t>
            </w:r>
          </w:p>
          <w:p w:rsidR="004C7A4C" w:rsidRDefault="004C7A4C" w:rsidP="008B322C">
            <w:pPr>
              <w:rPr>
                <w:rFonts w:ascii="Arial" w:hAnsi="Arial" w:cs="Arial"/>
                <w:sz w:val="23"/>
                <w:szCs w:val="23"/>
              </w:rPr>
            </w:pPr>
            <w:r>
              <w:rPr>
                <w:rFonts w:ascii="Arial" w:hAnsi="Arial" w:cs="Arial"/>
                <w:sz w:val="23"/>
                <w:szCs w:val="23"/>
              </w:rPr>
              <w:t xml:space="preserve">5.3.Distinguir y traducir de forma correcta las construcciones de infinitivo y participio más frecuentes. </w:t>
            </w:r>
          </w:p>
          <w:p w:rsidR="004C7A4C" w:rsidRPr="00764651" w:rsidRDefault="004C7A4C" w:rsidP="008B322C">
            <w:pPr>
              <w:rPr>
                <w:rFonts w:ascii="Arial" w:hAnsi="Arial" w:cs="Arial"/>
                <w:sz w:val="23"/>
                <w:szCs w:val="23"/>
              </w:rPr>
            </w:pPr>
            <w:r>
              <w:rPr>
                <w:rFonts w:ascii="Arial" w:hAnsi="Arial" w:cs="Arial"/>
                <w:sz w:val="23"/>
                <w:szCs w:val="23"/>
              </w:rPr>
              <w:t xml:space="preserve">5.4Identificar y relacionar elementos sintácticos de la lengua griega que permitan el análisis y la </w:t>
            </w:r>
            <w:proofErr w:type="spellStart"/>
            <w:r>
              <w:rPr>
                <w:rFonts w:ascii="Arial" w:hAnsi="Arial" w:cs="Arial"/>
                <w:sz w:val="23"/>
                <w:szCs w:val="23"/>
              </w:rPr>
              <w:t>tra-ducción</w:t>
            </w:r>
            <w:proofErr w:type="spellEnd"/>
            <w:r>
              <w:rPr>
                <w:rFonts w:ascii="Arial" w:hAnsi="Arial" w:cs="Arial"/>
                <w:sz w:val="23"/>
                <w:szCs w:val="23"/>
              </w:rPr>
              <w:t xml:space="preserve"> de textos sencillos</w:t>
            </w:r>
          </w:p>
          <w:p w:rsidR="004C7A4C" w:rsidRPr="00764651" w:rsidRDefault="004C7A4C" w:rsidP="008B322C">
            <w:pPr>
              <w:rPr>
                <w:rFonts w:ascii="Arial" w:hAnsi="Arial" w:cs="Arial"/>
                <w:sz w:val="23"/>
                <w:szCs w:val="23"/>
              </w:rPr>
            </w:pPr>
            <w:r>
              <w:rPr>
                <w:rFonts w:ascii="Arial" w:hAnsi="Arial" w:cs="Arial"/>
                <w:b/>
                <w:bCs/>
                <w:sz w:val="23"/>
                <w:szCs w:val="23"/>
              </w:rPr>
              <w:t xml:space="preserve">6. </w:t>
            </w:r>
            <w:r w:rsidRPr="00C62FE7">
              <w:rPr>
                <w:rFonts w:ascii="Arial" w:hAnsi="Arial" w:cs="Arial"/>
                <w:sz w:val="23"/>
                <w:szCs w:val="23"/>
              </w:rPr>
              <w:t>Conocer y clasificar los distintos géneros literario</w:t>
            </w:r>
            <w:r>
              <w:rPr>
                <w:rFonts w:ascii="Arial" w:hAnsi="Arial" w:cs="Arial"/>
                <w:sz w:val="23"/>
                <w:szCs w:val="23"/>
              </w:rPr>
              <w:t>s.</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Pr>
                <w:b/>
                <w:sz w:val="28"/>
                <w:szCs w:val="28"/>
              </w:rPr>
              <w:lastRenderedPageBreak/>
              <w:t xml:space="preserve">CRITERIOS DE </w:t>
            </w:r>
            <w:r w:rsidRPr="00E377FB">
              <w:rPr>
                <w:b/>
                <w:sz w:val="28"/>
                <w:szCs w:val="28"/>
              </w:rPr>
              <w:t xml:space="preserve"> CALIFICACIÓN</w:t>
            </w:r>
          </w:p>
        </w:tc>
      </w:tr>
      <w:tr w:rsidR="004C7A4C" w:rsidRPr="00B1610F" w:rsidTr="004C7A4C">
        <w:trPr>
          <w:gridAfter w:val="1"/>
          <w:wAfter w:w="113" w:type="dxa"/>
        </w:trPr>
        <w:tc>
          <w:tcPr>
            <w:tcW w:w="10491" w:type="dxa"/>
            <w:gridSpan w:val="3"/>
            <w:shd w:val="clear" w:color="auto" w:fill="auto"/>
          </w:tcPr>
          <w:p w:rsidR="004C7A4C" w:rsidRDefault="004C7A4C" w:rsidP="008B322C">
            <w:pPr>
              <w:rPr>
                <w:rFonts w:ascii="Arial" w:hAnsi="Arial" w:cs="Arial"/>
                <w:sz w:val="23"/>
                <w:szCs w:val="23"/>
              </w:rPr>
            </w:pPr>
            <w:r>
              <w:rPr>
                <w:b/>
                <w:sz w:val="28"/>
                <w:szCs w:val="28"/>
              </w:rPr>
              <w:t xml:space="preserve"> 1.</w:t>
            </w:r>
            <w:r>
              <w:rPr>
                <w:rFonts w:ascii="Arial" w:hAnsi="Arial" w:cs="Arial"/>
                <w:sz w:val="23"/>
                <w:szCs w:val="23"/>
              </w:rPr>
              <w:t xml:space="preserve"> A través de las pruebas escritas o exámenes se valorará el aprendizaje de la lengua y cultura latinas. Estas pruebas se basarán en los contenidos gramaticales, léxicos y culturales impartidos —especialmente el análisis morfosintáctico y la traducción de frases y/o textos latinos—, y supondrán el 40% de la nota final de evaluación. </w:t>
            </w:r>
          </w:p>
          <w:p w:rsidR="004C7A4C" w:rsidRDefault="004C7A4C" w:rsidP="008B322C">
            <w:pPr>
              <w:rPr>
                <w:rFonts w:ascii="Arial" w:hAnsi="Arial" w:cs="Arial"/>
                <w:sz w:val="23"/>
                <w:szCs w:val="23"/>
              </w:rPr>
            </w:pPr>
            <w:r w:rsidRPr="00EC40A7">
              <w:rPr>
                <w:rFonts w:ascii="Arial" w:hAnsi="Arial" w:cs="Arial"/>
                <w:b/>
                <w:bCs/>
                <w:sz w:val="23"/>
                <w:szCs w:val="23"/>
              </w:rPr>
              <w:t>2</w:t>
            </w:r>
            <w:r>
              <w:rPr>
                <w:rFonts w:ascii="Arial" w:hAnsi="Arial" w:cs="Arial"/>
                <w:sz w:val="23"/>
                <w:szCs w:val="23"/>
              </w:rPr>
              <w:t xml:space="preserve">.Se calificarán con un 15% las lecturas recomendadas </w:t>
            </w:r>
          </w:p>
          <w:p w:rsidR="004C7A4C" w:rsidRDefault="004C7A4C" w:rsidP="008B322C">
            <w:pPr>
              <w:rPr>
                <w:rFonts w:ascii="Arial" w:hAnsi="Arial" w:cs="Arial"/>
                <w:sz w:val="23"/>
                <w:szCs w:val="23"/>
              </w:rPr>
            </w:pPr>
            <w:r w:rsidRPr="00EC40A7">
              <w:rPr>
                <w:rFonts w:ascii="Arial" w:hAnsi="Arial" w:cs="Arial"/>
                <w:b/>
                <w:bCs/>
                <w:sz w:val="23"/>
                <w:szCs w:val="23"/>
              </w:rPr>
              <w:t>3</w:t>
            </w:r>
            <w:r>
              <w:rPr>
                <w:rFonts w:ascii="Arial" w:hAnsi="Arial" w:cs="Arial"/>
                <w:sz w:val="23"/>
                <w:szCs w:val="23"/>
              </w:rPr>
              <w:t>.Los procedimientos (cuaderno del alumno, trabajo en clase, esquemas, resúmenes, trabajos de cultura y exposiciones...) se valorarán con un 40%.</w:t>
            </w:r>
          </w:p>
          <w:p w:rsidR="004C7A4C" w:rsidRDefault="004C7A4C" w:rsidP="008B322C">
            <w:pPr>
              <w:rPr>
                <w:rFonts w:ascii="Arial" w:hAnsi="Arial" w:cs="Arial"/>
                <w:sz w:val="23"/>
                <w:szCs w:val="23"/>
              </w:rPr>
            </w:pPr>
            <w:r>
              <w:rPr>
                <w:rFonts w:ascii="Arial" w:hAnsi="Arial" w:cs="Arial"/>
                <w:sz w:val="23"/>
                <w:szCs w:val="23"/>
              </w:rPr>
              <w:t xml:space="preserve"> 4.La actitud del alumno desde su casa(comportamiento, interés, participación activa...)constituirán el 5 % restante de la nota final en cada período de evaluación. </w:t>
            </w:r>
          </w:p>
          <w:p w:rsidR="004C7A4C" w:rsidRPr="00B1610F" w:rsidRDefault="004C7A4C" w:rsidP="008B322C">
            <w:pPr>
              <w:rPr>
                <w:rFonts w:ascii="Arial" w:hAnsi="Arial" w:cs="Arial"/>
                <w:sz w:val="23"/>
                <w:szCs w:val="23"/>
              </w:rPr>
            </w:pPr>
            <w:r w:rsidRPr="00EC40A7">
              <w:rPr>
                <w:rFonts w:ascii="Arial" w:hAnsi="Arial" w:cs="Arial"/>
                <w:b/>
                <w:bCs/>
                <w:sz w:val="23"/>
                <w:szCs w:val="23"/>
              </w:rPr>
              <w:t xml:space="preserve"> 6.</w:t>
            </w:r>
            <w:r>
              <w:rPr>
                <w:rFonts w:ascii="Arial" w:hAnsi="Arial" w:cs="Arial"/>
                <w:sz w:val="23"/>
                <w:szCs w:val="23"/>
              </w:rPr>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Se hará la nota media de las dos primeras evaluaciones si están aprobadas la tercera sólo servirá para subir nota.</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sidRPr="00E377FB">
              <w:rPr>
                <w:b/>
                <w:sz w:val="28"/>
                <w:szCs w:val="28"/>
              </w:rPr>
              <w:t>RECUPERACIÓN DE EVALUACIONES ANTERIORES</w:t>
            </w:r>
          </w:p>
        </w:tc>
      </w:tr>
      <w:tr w:rsidR="004C7A4C" w:rsidRPr="00E377FB" w:rsidTr="004C7A4C">
        <w:trPr>
          <w:gridAfter w:val="1"/>
          <w:wAfter w:w="113" w:type="dxa"/>
        </w:trPr>
        <w:tc>
          <w:tcPr>
            <w:tcW w:w="10491" w:type="dxa"/>
            <w:gridSpan w:val="3"/>
            <w:shd w:val="clear" w:color="auto" w:fill="auto"/>
          </w:tcPr>
          <w:p w:rsidR="004C7A4C" w:rsidRPr="00E377FB" w:rsidRDefault="004C7A4C" w:rsidP="008B322C">
            <w:pPr>
              <w:rPr>
                <w:b/>
                <w:sz w:val="28"/>
                <w:szCs w:val="28"/>
              </w:rPr>
            </w:pPr>
            <w:r>
              <w:rPr>
                <w:rFonts w:ascii="Arial" w:hAnsi="Arial" w:cs="Arial"/>
                <w:sz w:val="23"/>
                <w:szCs w:val="23"/>
              </w:rPr>
              <w:lastRenderedPageBreak/>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de los estándares de aprendizaje esenciales de esas dos evaluaciones</w:t>
            </w:r>
          </w:p>
        </w:tc>
      </w:tr>
    </w:tbl>
    <w:p w:rsidR="004C7A4C" w:rsidRDefault="004C7A4C"/>
    <w:sectPr w:rsidR="004C7A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5AB"/>
    <w:multiLevelType w:val="hybridMultilevel"/>
    <w:tmpl w:val="356A9258"/>
    <w:lvl w:ilvl="0" w:tplc="18F6E4C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D4CC3"/>
    <w:multiLevelType w:val="hybridMultilevel"/>
    <w:tmpl w:val="2078E75C"/>
    <w:lvl w:ilvl="0" w:tplc="380A4586">
      <w:start w:val="1"/>
      <w:numFmt w:val="decimal"/>
      <w:lvlText w:val="%1."/>
      <w:lvlJc w:val="left"/>
      <w:pPr>
        <w:ind w:left="720" w:hanging="360"/>
      </w:pPr>
      <w:rPr>
        <w:rFonts w:ascii="Calibri" w:hAnsi="Calibri" w:cs="Times New Roman"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2B2C38"/>
    <w:multiLevelType w:val="hybridMultilevel"/>
    <w:tmpl w:val="57A6DDC6"/>
    <w:lvl w:ilvl="0" w:tplc="67E8B8AC">
      <w:start w:val="1"/>
      <w:numFmt w:val="decimal"/>
      <w:lvlText w:val="%1."/>
      <w:lvlJc w:val="left"/>
      <w:pPr>
        <w:ind w:left="720" w:hanging="360"/>
      </w:pPr>
      <w:rPr>
        <w:rFonts w:ascii="Calibri" w:hAnsi="Calibri" w:cs="Times New Roman"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F109B2"/>
    <w:multiLevelType w:val="hybridMultilevel"/>
    <w:tmpl w:val="57C4885E"/>
    <w:lvl w:ilvl="0" w:tplc="53684D92">
      <w:start w:val="1"/>
      <w:numFmt w:val="decimal"/>
      <w:lvlText w:val="%1."/>
      <w:lvlJc w:val="left"/>
      <w:pPr>
        <w:ind w:left="720" w:hanging="360"/>
      </w:pPr>
      <w:rPr>
        <w:rFonts w:ascii="Calibri" w:hAnsi="Calibri" w:cs="Times New Roman"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4C"/>
    <w:rsid w:val="004C7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7BAD"/>
  <w15:chartTrackingRefBased/>
  <w15:docId w15:val="{55BF9460-DA8E-496F-9153-608A37D0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2659</Words>
  <Characters>14629</Characters>
  <Application>Microsoft Office Word</Application>
  <DocSecurity>0</DocSecurity>
  <Lines>121</Lines>
  <Paragraphs>34</Paragraphs>
  <ScaleCrop>false</ScaleCrop>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Herrero García</dc:creator>
  <cp:keywords/>
  <dc:description/>
  <cp:lastModifiedBy>Beatriz Herrero García</cp:lastModifiedBy>
  <cp:revision>1</cp:revision>
  <dcterms:created xsi:type="dcterms:W3CDTF">2020-05-06T09:12:00Z</dcterms:created>
  <dcterms:modified xsi:type="dcterms:W3CDTF">2020-05-06T09:19:00Z</dcterms:modified>
</cp:coreProperties>
</file>