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6D57" w14:textId="77777777" w:rsidR="008349D4" w:rsidRDefault="008349D4" w:rsidP="00EE7586">
      <w:pPr>
        <w:rPr>
          <w:b/>
          <w:sz w:val="28"/>
          <w:szCs w:val="28"/>
        </w:rPr>
      </w:pPr>
    </w:p>
    <w:tbl>
      <w:tblPr>
        <w:tblW w:w="104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179"/>
      </w:tblGrid>
      <w:tr w:rsidR="00EA71FF" w:rsidRPr="00E377FB" w14:paraId="0A790397" w14:textId="77777777" w:rsidTr="00E377FB">
        <w:trPr>
          <w:trHeight w:val="1367"/>
        </w:trPr>
        <w:tc>
          <w:tcPr>
            <w:tcW w:w="10448" w:type="dxa"/>
            <w:gridSpan w:val="2"/>
            <w:shd w:val="clear" w:color="auto" w:fill="auto"/>
          </w:tcPr>
          <w:p w14:paraId="15885722" w14:textId="77777777" w:rsidR="00EA71FF" w:rsidRPr="00E377FB" w:rsidRDefault="00EA71FF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MODIFICACIÓN DE LA PROGRAMACION DIDÁCTICA</w:t>
            </w:r>
          </w:p>
          <w:p w14:paraId="2A83737E" w14:textId="77777777" w:rsidR="00EA71FF" w:rsidRPr="00EA71FF" w:rsidRDefault="00EA71FF" w:rsidP="00E37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A71FF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es-ES"/>
              </w:rPr>
              <w:t>CURSO 2019/2020</w:t>
            </w:r>
          </w:p>
          <w:p w14:paraId="0FF26ED6" w14:textId="77777777" w:rsidR="00EA71FF" w:rsidRPr="00EA71FF" w:rsidRDefault="00EA71FF" w:rsidP="00E37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6292B4D9" w14:textId="77777777" w:rsidR="00EA71FF" w:rsidRPr="00EA71FF" w:rsidRDefault="009E7D0C" w:rsidP="00E37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acuerdo con</w:t>
            </w:r>
            <w:r w:rsidR="00EA71FF" w:rsidRPr="00EA71FF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las instrucciones remitidas por la Consejería de Educación:</w:t>
            </w:r>
          </w:p>
          <w:p w14:paraId="3130D002" w14:textId="77777777" w:rsidR="00EA71FF" w:rsidRPr="00EA71FF" w:rsidRDefault="00EA71FF" w:rsidP="00E37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38A8BB23" w14:textId="77777777" w:rsidR="00EA71FF" w:rsidRPr="00EA71FF" w:rsidRDefault="00EA71FF" w:rsidP="009E7D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3C200276" w14:textId="77777777" w:rsidR="00EA71FF" w:rsidRPr="00EA71FF" w:rsidRDefault="00376C9B" w:rsidP="00E37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hyperlink r:id="rId7" w:history="1">
              <w:r w:rsidR="00EA71FF" w:rsidRPr="00E377FB">
                <w:rPr>
                  <w:rFonts w:eastAsia="Times New Roman" w:cs="Calibri"/>
                  <w:color w:val="1155CC"/>
                  <w:sz w:val="24"/>
                  <w:szCs w:val="24"/>
                  <w:u w:val="single"/>
                  <w:lang w:eastAsia="es-ES"/>
                </w:rPr>
                <w:t>INSTRUCCIONES PARA EL TERCER TRIMESTRE, EVALUACIÓN FINAL, PROMOCIÓN Y TITULACIÓN EN EDUCACIÓN SECUNDARIA</w:t>
              </w:r>
            </w:hyperlink>
          </w:p>
          <w:p w14:paraId="330B2D0E" w14:textId="77777777" w:rsidR="00EA71FF" w:rsidRPr="00EA71FF" w:rsidRDefault="00EA71FF" w:rsidP="00E37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4ECC30CD" w14:textId="77777777" w:rsidR="00EA71FF" w:rsidRPr="00E377FB" w:rsidRDefault="00EA71FF" w:rsidP="00E37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EA71FF" w:rsidRPr="00E377FB" w14:paraId="01E975D5" w14:textId="77777777" w:rsidTr="00E377FB">
        <w:trPr>
          <w:trHeight w:val="731"/>
        </w:trPr>
        <w:tc>
          <w:tcPr>
            <w:tcW w:w="10448" w:type="dxa"/>
            <w:gridSpan w:val="2"/>
            <w:shd w:val="clear" w:color="auto" w:fill="auto"/>
          </w:tcPr>
          <w:p w14:paraId="5F8B6689" w14:textId="1F55E13A" w:rsidR="00EA71FF" w:rsidRPr="00E377FB" w:rsidRDefault="00EA71FF" w:rsidP="00EA71FF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DEPARTAMENTO:</w:t>
            </w:r>
            <w:r w:rsidR="00EE7586">
              <w:rPr>
                <w:b/>
                <w:sz w:val="28"/>
                <w:szCs w:val="28"/>
              </w:rPr>
              <w:t xml:space="preserve"> </w:t>
            </w:r>
            <w:r w:rsidR="008349D4" w:rsidRPr="008349D4">
              <w:rPr>
                <w:sz w:val="28"/>
                <w:szCs w:val="28"/>
              </w:rPr>
              <w:t>EDUCACIÓN FÍSICA</w:t>
            </w:r>
          </w:p>
        </w:tc>
      </w:tr>
      <w:tr w:rsidR="00EA71FF" w:rsidRPr="00E377FB" w14:paraId="07750DA6" w14:textId="77777777" w:rsidTr="00E377FB">
        <w:trPr>
          <w:trHeight w:val="731"/>
        </w:trPr>
        <w:tc>
          <w:tcPr>
            <w:tcW w:w="2269" w:type="dxa"/>
            <w:shd w:val="clear" w:color="auto" w:fill="auto"/>
          </w:tcPr>
          <w:p w14:paraId="745A1A9B" w14:textId="77777777" w:rsidR="00EA71FF" w:rsidRPr="00E377FB" w:rsidRDefault="00EA71FF" w:rsidP="00EA71FF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MIEMBROS</w:t>
            </w:r>
          </w:p>
        </w:tc>
        <w:tc>
          <w:tcPr>
            <w:tcW w:w="8179" w:type="dxa"/>
            <w:shd w:val="clear" w:color="auto" w:fill="auto"/>
          </w:tcPr>
          <w:p w14:paraId="3FBBAF49" w14:textId="3CAE2A63" w:rsidR="00EA71FF" w:rsidRPr="00E377FB" w:rsidRDefault="008349D4" w:rsidP="00EA7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Jefe</w:t>
            </w:r>
            <w:r w:rsidR="00EA71FF" w:rsidRPr="00E377FB">
              <w:rPr>
                <w:b/>
                <w:sz w:val="24"/>
                <w:szCs w:val="24"/>
              </w:rPr>
              <w:t xml:space="preserve"> Departamento:</w:t>
            </w:r>
            <w:r w:rsidR="00EE7586">
              <w:rPr>
                <w:b/>
                <w:sz w:val="24"/>
                <w:szCs w:val="24"/>
              </w:rPr>
              <w:t xml:space="preserve"> </w:t>
            </w:r>
            <w:r w:rsidRPr="008349D4">
              <w:rPr>
                <w:sz w:val="24"/>
                <w:szCs w:val="24"/>
              </w:rPr>
              <w:t>César Rodríguez de Francisco</w:t>
            </w:r>
          </w:p>
          <w:p w14:paraId="1E40618F" w14:textId="77777777" w:rsidR="00EA71FF" w:rsidRPr="00E377FB" w:rsidRDefault="00EA71FF" w:rsidP="00E377FB">
            <w:pPr>
              <w:rPr>
                <w:b/>
                <w:sz w:val="24"/>
                <w:szCs w:val="24"/>
              </w:rPr>
            </w:pPr>
            <w:r w:rsidRPr="00E377FB">
              <w:rPr>
                <w:rFonts w:cs="Calibri"/>
                <w:b/>
                <w:bCs/>
                <w:color w:val="000000"/>
                <w:sz w:val="24"/>
                <w:szCs w:val="24"/>
              </w:rPr>
              <w:t>Profesorado</w:t>
            </w:r>
            <w:r w:rsidR="008349D4">
              <w:rPr>
                <w:rFonts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EB5CDA" w14:textId="77777777" w:rsidR="00EA71FF" w:rsidRDefault="00EA71FF" w:rsidP="00E377FB">
            <w:pPr>
              <w:pStyle w:val="NormalWeb"/>
              <w:spacing w:before="0" w:beforeAutospacing="0" w:after="0" w:afterAutospacing="0"/>
              <w:jc w:val="both"/>
            </w:pPr>
            <w:r w:rsidRPr="00E377FB">
              <w:rPr>
                <w:rFonts w:ascii="Calibri" w:hAnsi="Calibri" w:cs="Calibri"/>
                <w:b/>
                <w:bCs/>
                <w:color w:val="000000"/>
              </w:rPr>
              <w:t>1.</w:t>
            </w:r>
            <w:r w:rsidR="008349D4">
              <w:rPr>
                <w:rFonts w:ascii="Calibri" w:hAnsi="Calibri" w:cs="Calibri"/>
                <w:bCs/>
                <w:color w:val="000000"/>
              </w:rPr>
              <w:t xml:space="preserve">Teresa </w:t>
            </w:r>
            <w:proofErr w:type="spellStart"/>
            <w:r w:rsidR="008349D4">
              <w:rPr>
                <w:rFonts w:ascii="Calibri" w:hAnsi="Calibri" w:cs="Calibri"/>
                <w:bCs/>
                <w:color w:val="000000"/>
              </w:rPr>
              <w:t>Palleiro</w:t>
            </w:r>
            <w:proofErr w:type="spellEnd"/>
            <w:r w:rsidR="008349D4">
              <w:rPr>
                <w:rFonts w:ascii="Calibri" w:hAnsi="Calibri" w:cs="Calibri"/>
                <w:bCs/>
                <w:color w:val="000000"/>
              </w:rPr>
              <w:t xml:space="preserve"> Martínez</w:t>
            </w:r>
          </w:p>
          <w:p w14:paraId="2E55EFFD" w14:textId="77777777" w:rsidR="00EA71FF" w:rsidRDefault="00EA71FF" w:rsidP="00E377F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377FB">
              <w:rPr>
                <w:rFonts w:ascii="Calibri" w:hAnsi="Calibri" w:cs="Calibri"/>
                <w:b/>
                <w:bCs/>
                <w:color w:val="000000"/>
              </w:rPr>
              <w:t xml:space="preserve">2. </w:t>
            </w:r>
            <w:r w:rsidR="008349D4" w:rsidRPr="008349D4">
              <w:rPr>
                <w:rFonts w:ascii="Calibri" w:hAnsi="Calibri" w:cs="Calibri"/>
                <w:bCs/>
                <w:color w:val="000000"/>
              </w:rPr>
              <w:t>Naike de Andrés Rojo</w:t>
            </w:r>
          </w:p>
          <w:p w14:paraId="31E479C1" w14:textId="77777777" w:rsidR="008349D4" w:rsidRDefault="008349D4" w:rsidP="00E377FB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 </w:t>
            </w:r>
            <w:r w:rsidRPr="008349D4">
              <w:rPr>
                <w:rFonts w:ascii="Calibri" w:hAnsi="Calibri" w:cs="Calibri"/>
                <w:bCs/>
                <w:color w:val="000000"/>
              </w:rPr>
              <w:t>Patricia Ayllón Miguel</w:t>
            </w:r>
          </w:p>
          <w:p w14:paraId="251FA779" w14:textId="77777777" w:rsidR="00EA71FF" w:rsidRDefault="008349D4" w:rsidP="008349D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4. </w:t>
            </w:r>
            <w:r w:rsidRPr="008349D4">
              <w:rPr>
                <w:rFonts w:ascii="Calibri" w:hAnsi="Calibri" w:cs="Calibri"/>
                <w:bCs/>
                <w:color w:val="000000"/>
              </w:rPr>
              <w:t xml:space="preserve">Marcos Salas </w:t>
            </w:r>
            <w:proofErr w:type="spellStart"/>
            <w:r w:rsidRPr="008349D4">
              <w:rPr>
                <w:rFonts w:ascii="Calibri" w:hAnsi="Calibri" w:cs="Calibri"/>
                <w:bCs/>
                <w:color w:val="000000"/>
              </w:rPr>
              <w:t>Nistal</w:t>
            </w:r>
            <w:proofErr w:type="spellEnd"/>
          </w:p>
          <w:p w14:paraId="4A6895F0" w14:textId="77777777" w:rsidR="008349D4" w:rsidRDefault="008349D4" w:rsidP="008349D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14:paraId="294CEEE2" w14:textId="77777777" w:rsidR="008349D4" w:rsidRPr="008349D4" w:rsidRDefault="008349D4" w:rsidP="008349D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0995FF7" w14:textId="77777777" w:rsidR="006E71E6" w:rsidRDefault="006E71E6">
      <w:pPr>
        <w:rPr>
          <w:b/>
          <w:sz w:val="28"/>
          <w:szCs w:val="28"/>
        </w:rPr>
      </w:pPr>
    </w:p>
    <w:p w14:paraId="70386FB1" w14:textId="736C5DC2" w:rsidR="005D4CFE" w:rsidRPr="00EE7586" w:rsidRDefault="008349D4" w:rsidP="00EE7586">
      <w:pPr>
        <w:ind w:left="-993"/>
        <w:rPr>
          <w:b/>
          <w:sz w:val="28"/>
          <w:szCs w:val="28"/>
        </w:rPr>
      </w:pPr>
      <w:r>
        <w:rPr>
          <w:b/>
          <w:color w:val="E36C0A"/>
          <w:sz w:val="48"/>
          <w:szCs w:val="48"/>
        </w:rPr>
        <w:br w:type="page"/>
      </w:r>
    </w:p>
    <w:p w14:paraId="4021BB02" w14:textId="77777777" w:rsidR="009E623A" w:rsidRPr="00E377FB" w:rsidRDefault="00F90896">
      <w:pPr>
        <w:rPr>
          <w:b/>
          <w:color w:val="E36C0A"/>
          <w:sz w:val="48"/>
          <w:szCs w:val="48"/>
        </w:rPr>
      </w:pPr>
      <w:r>
        <w:rPr>
          <w:b/>
          <w:color w:val="E36C0A"/>
          <w:sz w:val="48"/>
          <w:szCs w:val="48"/>
        </w:rPr>
        <w:lastRenderedPageBreak/>
        <w:t xml:space="preserve">1º </w:t>
      </w:r>
      <w:r w:rsidR="006E71E6" w:rsidRPr="00E377FB">
        <w:rPr>
          <w:b/>
          <w:color w:val="E36C0A"/>
          <w:sz w:val="48"/>
          <w:szCs w:val="48"/>
        </w:rPr>
        <w:t>BACHILLERATO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E71E6" w:rsidRPr="00E377FB" w14:paraId="284936A9" w14:textId="77777777" w:rsidTr="00E377FB">
        <w:tc>
          <w:tcPr>
            <w:tcW w:w="10491" w:type="dxa"/>
            <w:shd w:val="clear" w:color="auto" w:fill="auto"/>
          </w:tcPr>
          <w:p w14:paraId="6910102B" w14:textId="77777777" w:rsidR="006E71E6" w:rsidRPr="00E377FB" w:rsidRDefault="000A2913" w:rsidP="00E377FB">
            <w:pPr>
              <w:rPr>
                <w:b/>
                <w:sz w:val="24"/>
                <w:szCs w:val="24"/>
              </w:rPr>
            </w:pPr>
            <w:r w:rsidRPr="00E377FB">
              <w:rPr>
                <w:b/>
                <w:sz w:val="24"/>
                <w:szCs w:val="24"/>
              </w:rPr>
              <w:t>Objetivos de Bachillerato</w:t>
            </w:r>
          </w:p>
        </w:tc>
      </w:tr>
      <w:tr w:rsidR="006E71E6" w:rsidRPr="00E377FB" w14:paraId="34D053B8" w14:textId="77777777" w:rsidTr="00E377FB">
        <w:tc>
          <w:tcPr>
            <w:tcW w:w="10491" w:type="dxa"/>
            <w:shd w:val="clear" w:color="auto" w:fill="auto"/>
          </w:tcPr>
          <w:p w14:paraId="1BC2C099" w14:textId="77777777" w:rsidR="000A2913" w:rsidRPr="000A2913" w:rsidRDefault="000A2913" w:rsidP="00E37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 Bachillerato contribuirá a desarrollar en el alumnado las capacidades que les permitan:</w:t>
            </w:r>
          </w:p>
          <w:p w14:paraId="196360D6" w14:textId="77777777" w:rsidR="000A2913" w:rsidRPr="000A2913" w:rsidRDefault="000A2913" w:rsidP="00E37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1486AE83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Ejercer la ciudadanía democrática, desde una perspectiva global, y adquirir una conciencia cívica responsable, inspirada por los valores de la Constitución </w:t>
            </w:r>
            <w:proofErr w:type="gramStart"/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Española</w:t>
            </w:r>
            <w:proofErr w:type="gramEnd"/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así como por los derechos humanos, que fomente la corresponsabilidad en la construcción de una sociedad justa y equitativa. </w:t>
            </w:r>
          </w:p>
          <w:p w14:paraId="0DE196FC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Consolidar una madurez personal y social que les permita actuar de forma responsable y autónoma, y desarrollar su espíritu crítico. Prever y resolver pacíficamente los conflictos personales, familiares y sociales.</w:t>
            </w:r>
          </w:p>
          <w:p w14:paraId="2269E849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Fomentar la igualdad efectiva de derechos y oportunidades entre hombres y mujeres, analizar y valorar críticamente las desigualdades y discriminaciones existentes y, en particular, la violencia contra la mujer, e impulsar la igualdad real y la no discriminación de las personas por cualquier condición o circunstancia personal o social, con atención especial a las personas con discapacidad. </w:t>
            </w:r>
          </w:p>
          <w:p w14:paraId="54010ED6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Desarrollar, aplicar y potenciar las competencias adquiridas por los alumnos en la educación básica.</w:t>
            </w:r>
          </w:p>
          <w:p w14:paraId="47A30B2C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Afianzar los hábitos de lectura, estudio y disciplina, como condiciones necesarias para el eficaz aprovechamiento del aprendizaje, y como medio de desarrollo person</w:t>
            </w:r>
            <w:r w:rsidR="009E7D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al.</w:t>
            </w:r>
          </w:p>
          <w:p w14:paraId="54F0723F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Dominar, tanto en su expresión oral como escrita, la lengua castellana</w:t>
            </w:r>
          </w:p>
          <w:p w14:paraId="275BBDDE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Expresarse con fluidez y corrección en una o más lenguas extranjeras, fomentando una actitud de respeto a la diversidad lingüística y cultural. </w:t>
            </w:r>
          </w:p>
          <w:p w14:paraId="058FC578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Utilizar con solvencia y responsabilidad las tecnologías de la información y la comunicación. </w:t>
            </w:r>
          </w:p>
          <w:p w14:paraId="77973B92" w14:textId="77777777" w:rsidR="000A2913" w:rsidRPr="000A2913" w:rsidRDefault="000A2913" w:rsidP="00E377F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A29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Conocer y valorar críticamente las realidades del mundo contemporáneo, sus antecedentes históricos y los principales factores de su evolución. Participar de forma solidaria en el desarrollo y mejora de su entorno social. </w:t>
            </w:r>
          </w:p>
          <w:p w14:paraId="7FD54BF8" w14:textId="77777777" w:rsidR="006E71E6" w:rsidRPr="009E623A" w:rsidRDefault="006E71E6" w:rsidP="00E377FB">
            <w:pPr>
              <w:pStyle w:val="NormalWeb"/>
              <w:shd w:val="clear" w:color="auto" w:fill="FFFFFF"/>
              <w:spacing w:before="0" w:beforeAutospacing="0" w:after="180" w:afterAutospacing="0"/>
              <w:ind w:firstLine="360"/>
              <w:jc w:val="both"/>
            </w:pPr>
          </w:p>
        </w:tc>
      </w:tr>
    </w:tbl>
    <w:p w14:paraId="37287F9A" w14:textId="77777777" w:rsidR="006E71E6" w:rsidRDefault="006E71E6" w:rsidP="006E71E6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6E71E6" w:rsidRPr="00E377FB" w14:paraId="4292D994" w14:textId="77777777" w:rsidTr="00E377FB">
        <w:tc>
          <w:tcPr>
            <w:tcW w:w="10491" w:type="dxa"/>
            <w:shd w:val="clear" w:color="auto" w:fill="auto"/>
          </w:tcPr>
          <w:p w14:paraId="27B414E8" w14:textId="77777777" w:rsidR="006E71E6" w:rsidRPr="00E377FB" w:rsidRDefault="006E71E6" w:rsidP="00E377FB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Competencias Clave</w:t>
            </w:r>
          </w:p>
        </w:tc>
      </w:tr>
      <w:tr w:rsidR="006E71E6" w:rsidRPr="00E377FB" w14:paraId="3F9DCCF8" w14:textId="77777777" w:rsidTr="00E377FB">
        <w:tc>
          <w:tcPr>
            <w:tcW w:w="10491" w:type="dxa"/>
            <w:shd w:val="clear" w:color="auto" w:fill="auto"/>
          </w:tcPr>
          <w:p w14:paraId="16B1DFAE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36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Comunicación lingüística. CCL</w:t>
            </w:r>
          </w:p>
          <w:p w14:paraId="40DED2AE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Competencia matemática y competencias básicas en ciencia y tecnología. CMCT</w:t>
            </w:r>
          </w:p>
          <w:p w14:paraId="3F452717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Competencia digital. CD</w:t>
            </w:r>
          </w:p>
          <w:p w14:paraId="5AF97AF1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Aprender a aprender. CAA</w:t>
            </w:r>
          </w:p>
          <w:p w14:paraId="2FEE445F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Competencias sociales y cívicas. CSC</w:t>
            </w:r>
          </w:p>
          <w:p w14:paraId="62C1BBAA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Sentido de iniciativa y espíritu emprendedor. SIE</w:t>
            </w:r>
          </w:p>
          <w:p w14:paraId="3D4949B7" w14:textId="77777777" w:rsidR="006E71E6" w:rsidRPr="00E377FB" w:rsidRDefault="006E71E6" w:rsidP="00E377FB">
            <w:pPr>
              <w:pStyle w:val="NormalWeb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77FB">
              <w:rPr>
                <w:rFonts w:ascii="Arial" w:hAnsi="Arial" w:cs="Arial"/>
                <w:color w:val="000000"/>
                <w:sz w:val="22"/>
                <w:szCs w:val="22"/>
              </w:rPr>
              <w:t>Conciencia y expresiones culturales. CEC</w:t>
            </w:r>
          </w:p>
        </w:tc>
      </w:tr>
    </w:tbl>
    <w:p w14:paraId="23CD179E" w14:textId="77777777" w:rsidR="006E71E6" w:rsidRDefault="006E71E6" w:rsidP="006E71E6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3402"/>
      </w:tblGrid>
      <w:tr w:rsidR="00DE04A1" w:rsidRPr="00E377FB" w14:paraId="6207CCC2" w14:textId="77777777" w:rsidTr="00415277">
        <w:tc>
          <w:tcPr>
            <w:tcW w:w="7089" w:type="dxa"/>
            <w:shd w:val="clear" w:color="auto" w:fill="auto"/>
          </w:tcPr>
          <w:p w14:paraId="0E0FD3DB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MATERIA: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1A66">
              <w:rPr>
                <w:rFonts w:ascii="Arial" w:hAnsi="Arial" w:cs="Arial"/>
                <w:bCs/>
                <w:sz w:val="24"/>
                <w:szCs w:val="24"/>
              </w:rPr>
              <w:t xml:space="preserve">Educación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A01A66">
              <w:rPr>
                <w:rFonts w:ascii="Arial" w:hAnsi="Arial" w:cs="Arial"/>
                <w:bCs/>
                <w:sz w:val="24"/>
                <w:szCs w:val="24"/>
              </w:rPr>
              <w:t>ísica</w:t>
            </w:r>
          </w:p>
        </w:tc>
        <w:tc>
          <w:tcPr>
            <w:tcW w:w="3402" w:type="dxa"/>
            <w:shd w:val="clear" w:color="auto" w:fill="auto"/>
          </w:tcPr>
          <w:p w14:paraId="103F28AA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CURSO: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1A66">
              <w:rPr>
                <w:rFonts w:ascii="Arial" w:hAnsi="Arial" w:cs="Arial"/>
                <w:bCs/>
                <w:sz w:val="24"/>
                <w:szCs w:val="24"/>
              </w:rPr>
              <w:t xml:space="preserve">1º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A01A66">
              <w:rPr>
                <w:rFonts w:ascii="Arial" w:hAnsi="Arial" w:cs="Arial"/>
                <w:bCs/>
                <w:sz w:val="24"/>
                <w:szCs w:val="24"/>
              </w:rPr>
              <w:t>achillerato</w:t>
            </w:r>
          </w:p>
        </w:tc>
      </w:tr>
      <w:tr w:rsidR="00DE04A1" w:rsidRPr="00E377FB" w14:paraId="24D106A7" w14:textId="77777777" w:rsidTr="00415277">
        <w:tc>
          <w:tcPr>
            <w:tcW w:w="10491" w:type="dxa"/>
            <w:gridSpan w:val="2"/>
            <w:shd w:val="clear" w:color="auto" w:fill="auto"/>
          </w:tcPr>
          <w:p w14:paraId="604727DC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Estándares de Aprendizaje que se van a trabajar</w:t>
            </w:r>
          </w:p>
        </w:tc>
      </w:tr>
      <w:tr w:rsidR="00DE04A1" w:rsidRPr="00E377FB" w14:paraId="7EBE2226" w14:textId="77777777" w:rsidTr="00415277">
        <w:tc>
          <w:tcPr>
            <w:tcW w:w="10491" w:type="dxa"/>
            <w:gridSpan w:val="2"/>
            <w:shd w:val="clear" w:color="auto" w:fill="auto"/>
          </w:tcPr>
          <w:p w14:paraId="01F90572" w14:textId="77777777" w:rsidR="00DE04A1" w:rsidRPr="004F3BAB" w:rsidRDefault="00DE04A1" w:rsidP="00C8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2. Salud y hábitos de vida. </w:t>
            </w:r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>3.1. Integra los conocimientos sobre nutrición y balance energético en los programas de actividad física para la mejora de su rendimiento y la salud.</w:t>
            </w:r>
          </w:p>
          <w:p w14:paraId="4952928C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2. Salud y hábitos de vida.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3.4. Describe los protocolos que deben seguirse ante las lesiones, accidentes o situaciones de emergencia más frecuentes, incidiendo en la RCP.</w:t>
            </w:r>
          </w:p>
          <w:p w14:paraId="7FCCDE2C" w14:textId="77777777" w:rsidR="00DE04A1" w:rsidRPr="004F3BAB" w:rsidRDefault="00DE04A1" w:rsidP="00C8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4. Actividades </w:t>
            </w:r>
            <w:proofErr w:type="gramStart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físico deportivas</w:t>
            </w:r>
            <w:proofErr w:type="gramEnd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en el medio natural. </w:t>
            </w:r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>8.1. Prevé los riesgos asociados a las actividades en el medio natural y los derivados de la propia actuación y de la del grupo.</w:t>
            </w:r>
          </w:p>
          <w:p w14:paraId="7174429B" w14:textId="77777777" w:rsidR="00DE04A1" w:rsidRPr="004F3BAB" w:rsidRDefault="00DE04A1" w:rsidP="00C8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4. Actividades </w:t>
            </w:r>
            <w:proofErr w:type="gramStart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físico deportivas</w:t>
            </w:r>
            <w:proofErr w:type="gramEnd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en el medio natural.</w:t>
            </w:r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8.4. Conoce herramientas digitales y web (</w:t>
            </w:r>
            <w:proofErr w:type="spellStart"/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>gps</w:t>
            </w:r>
            <w:proofErr w:type="spellEnd"/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>, mapas, previsiones...) que ayudan a la organización y realización de actividades en el medio natural.</w:t>
            </w:r>
          </w:p>
          <w:p w14:paraId="142C21A2" w14:textId="77777777" w:rsidR="00DE04A1" w:rsidRPr="004F3BAB" w:rsidRDefault="00DE04A1" w:rsidP="00C8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5.</w:t>
            </w:r>
            <w:r w:rsidRPr="004F3BAB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 </w:t>
            </w:r>
            <w:r w:rsidRPr="004F3BAB">
              <w:rPr>
                <w:rFonts w:ascii="Tahoma" w:hAnsi="Tahoma" w:cs="Tahoma"/>
                <w:b/>
                <w:sz w:val="20"/>
                <w:szCs w:val="20"/>
              </w:rPr>
              <w:t xml:space="preserve">Bloque 6. Elementos comunes a la actividad física. </w:t>
            </w:r>
            <w:r w:rsidRPr="004F3BAB">
              <w:rPr>
                <w:rFonts w:ascii="Tahoma" w:hAnsi="Tahoma" w:cs="Tahoma"/>
                <w:sz w:val="20"/>
                <w:szCs w:val="20"/>
              </w:rPr>
              <w:t>14.1. Aplica criterios de búsqueda de información que garanticen el acceso a fuentes actualizadas y rigurosas en la materia.</w:t>
            </w:r>
          </w:p>
          <w:p w14:paraId="7C12F7EC" w14:textId="77777777" w:rsidR="00DE04A1" w:rsidRPr="004F3BAB" w:rsidRDefault="00DE04A1" w:rsidP="00C81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6. Bloque 6. Elementos comunes a la actividad física. 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14.2. Comunica y comparte la información con la herramienta tecnológica adecuada, para su discusión o difusión</w:t>
            </w:r>
          </w:p>
        </w:tc>
      </w:tr>
    </w:tbl>
    <w:p w14:paraId="5F31111A" w14:textId="77777777" w:rsidR="00DE04A1" w:rsidRPr="00EA71FF" w:rsidRDefault="00DE04A1" w:rsidP="00DE04A1">
      <w:pPr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DE04A1" w:rsidRPr="00E377FB" w14:paraId="4FB5BF78" w14:textId="77777777" w:rsidTr="00415277">
        <w:tc>
          <w:tcPr>
            <w:tcW w:w="5104" w:type="dxa"/>
            <w:shd w:val="clear" w:color="auto" w:fill="auto"/>
          </w:tcPr>
          <w:p w14:paraId="7869F1AD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 xml:space="preserve">OBJETIVOS GENERALES DE ETAPA </w:t>
            </w:r>
            <w:r w:rsidRPr="00E377FB">
              <w:rPr>
                <w:sz w:val="20"/>
                <w:szCs w:val="20"/>
              </w:rPr>
              <w:t>(Indicar la letra del objetivo al que queremos hacer referencia)</w:t>
            </w:r>
          </w:p>
        </w:tc>
        <w:tc>
          <w:tcPr>
            <w:tcW w:w="5387" w:type="dxa"/>
            <w:shd w:val="clear" w:color="auto" w:fill="auto"/>
          </w:tcPr>
          <w:p w14:paraId="136974E2" w14:textId="77777777" w:rsidR="00DE04A1" w:rsidRPr="00E377FB" w:rsidRDefault="00DE04A1" w:rsidP="00415277">
            <w:pPr>
              <w:rPr>
                <w:sz w:val="20"/>
                <w:szCs w:val="20"/>
              </w:rPr>
            </w:pPr>
            <w:r w:rsidRPr="00E377FB">
              <w:rPr>
                <w:b/>
                <w:sz w:val="28"/>
                <w:szCs w:val="28"/>
              </w:rPr>
              <w:t xml:space="preserve">COMPETENCIAS CLAVE </w:t>
            </w:r>
            <w:r w:rsidRPr="00E377FB">
              <w:rPr>
                <w:sz w:val="20"/>
                <w:szCs w:val="20"/>
              </w:rPr>
              <w:t>(indicar la letra de la competencia clave a la que queremos hacer referencia)</w:t>
            </w:r>
          </w:p>
        </w:tc>
      </w:tr>
      <w:tr w:rsidR="00DE04A1" w:rsidRPr="00E377FB" w14:paraId="26EAC242" w14:textId="77777777" w:rsidTr="00415277">
        <w:tc>
          <w:tcPr>
            <w:tcW w:w="5104" w:type="dxa"/>
            <w:shd w:val="clear" w:color="auto" w:fill="auto"/>
          </w:tcPr>
          <w:p w14:paraId="0A7F2F5F" w14:textId="77777777" w:rsidR="00DE04A1" w:rsidRPr="004F3BAB" w:rsidRDefault="00DE04A1" w:rsidP="0041527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3BAB">
              <w:rPr>
                <w:rFonts w:ascii="Tahoma" w:hAnsi="Tahoma" w:cs="Tahoma"/>
                <w:bCs/>
                <w:sz w:val="20"/>
                <w:szCs w:val="20"/>
              </w:rPr>
              <w:t>B/D/E/F/H</w:t>
            </w:r>
          </w:p>
        </w:tc>
        <w:tc>
          <w:tcPr>
            <w:tcW w:w="5387" w:type="dxa"/>
            <w:shd w:val="clear" w:color="auto" w:fill="auto"/>
          </w:tcPr>
          <w:p w14:paraId="4C48FBA5" w14:textId="77777777" w:rsidR="00DE04A1" w:rsidRPr="004F3BAB" w:rsidRDefault="00DE04A1" w:rsidP="0041527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F3BAB">
              <w:rPr>
                <w:rFonts w:ascii="Tahoma" w:hAnsi="Tahoma" w:cs="Tahoma"/>
                <w:bCs/>
                <w:sz w:val="20"/>
                <w:szCs w:val="20"/>
              </w:rPr>
              <w:t>A/B/C/D/E/F</w:t>
            </w:r>
          </w:p>
        </w:tc>
      </w:tr>
      <w:tr w:rsidR="00DE04A1" w:rsidRPr="00E377FB" w14:paraId="6D403EAB" w14:textId="77777777" w:rsidTr="00415277">
        <w:tc>
          <w:tcPr>
            <w:tcW w:w="10491" w:type="dxa"/>
            <w:gridSpan w:val="2"/>
            <w:shd w:val="clear" w:color="auto" w:fill="auto"/>
          </w:tcPr>
          <w:p w14:paraId="172B253C" w14:textId="77777777" w:rsidR="00DE04A1" w:rsidRPr="00E377FB" w:rsidRDefault="00DE04A1" w:rsidP="00415277">
            <w:pPr>
              <w:rPr>
                <w:sz w:val="20"/>
                <w:szCs w:val="20"/>
              </w:rPr>
            </w:pPr>
            <w:r w:rsidRPr="00E377FB">
              <w:rPr>
                <w:b/>
                <w:sz w:val="28"/>
                <w:szCs w:val="28"/>
              </w:rPr>
              <w:t xml:space="preserve">CONTENIDOS SELECCIONADOS: </w:t>
            </w:r>
          </w:p>
        </w:tc>
      </w:tr>
      <w:tr w:rsidR="00DE04A1" w:rsidRPr="00E377FB" w14:paraId="5F2C75A0" w14:textId="77777777" w:rsidTr="00415277">
        <w:tc>
          <w:tcPr>
            <w:tcW w:w="10491" w:type="dxa"/>
            <w:gridSpan w:val="2"/>
            <w:shd w:val="clear" w:color="auto" w:fill="auto"/>
          </w:tcPr>
          <w:p w14:paraId="54B11816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2. Salud y hábitos de vida.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Consolidación de pautas de alimentación para la vida diaria y la actividad física.</w:t>
            </w:r>
          </w:p>
          <w:p w14:paraId="28F5E879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2. Salud y hábitos de vida.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 Afianzamiento del protocolo de la RCP Básica.</w:t>
            </w:r>
          </w:p>
          <w:p w14:paraId="7CE433AF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4. Actividades </w:t>
            </w:r>
            <w:proofErr w:type="gramStart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físico deportivas</w:t>
            </w:r>
            <w:proofErr w:type="gramEnd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en el medio natural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Utilización de distintos recursos y aplicaciones informáticas en el desarrollo de las actividades físico-deportivas en el medio natural: consulta de mapas, creación y búsqueda de rutas, búsqueda de pistas (</w:t>
            </w:r>
            <w:proofErr w:type="spellStart"/>
            <w:r w:rsidRPr="004F3BAB">
              <w:rPr>
                <w:rFonts w:ascii="Tahoma" w:hAnsi="Tahoma" w:cs="Tahoma"/>
                <w:sz w:val="20"/>
                <w:szCs w:val="20"/>
              </w:rPr>
              <w:t>geocaching</w:t>
            </w:r>
            <w:proofErr w:type="spellEnd"/>
            <w:r w:rsidRPr="004F3BAB">
              <w:rPr>
                <w:rFonts w:ascii="Tahoma" w:hAnsi="Tahoma" w:cs="Tahoma"/>
                <w:sz w:val="20"/>
                <w:szCs w:val="20"/>
              </w:rPr>
              <w:t>), consultas meteorológicas.</w:t>
            </w:r>
          </w:p>
          <w:p w14:paraId="599FB696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 xml:space="preserve">4. Bloque 6. Elementos comunes a la actividad física. 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Utilización de las Tecnologías de la Información y la Comunicación en el proceso de enseñanza-aprendizaje.</w:t>
            </w:r>
          </w:p>
        </w:tc>
      </w:tr>
      <w:tr w:rsidR="00DE04A1" w:rsidRPr="00E377FB" w14:paraId="4AA845CD" w14:textId="77777777" w:rsidTr="00415277">
        <w:tc>
          <w:tcPr>
            <w:tcW w:w="10491" w:type="dxa"/>
            <w:gridSpan w:val="2"/>
            <w:shd w:val="clear" w:color="auto" w:fill="auto"/>
          </w:tcPr>
          <w:p w14:paraId="47A972DC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PROCEDIMIENTOS E INSTRUMENTOS DE EVALUACIÓN</w:t>
            </w:r>
          </w:p>
        </w:tc>
      </w:tr>
      <w:tr w:rsidR="00C81159" w:rsidRPr="00E377FB" w14:paraId="59D1B994" w14:textId="77777777" w:rsidTr="00415277">
        <w:tc>
          <w:tcPr>
            <w:tcW w:w="10491" w:type="dxa"/>
            <w:gridSpan w:val="2"/>
            <w:shd w:val="clear" w:color="auto" w:fill="auto"/>
          </w:tcPr>
          <w:p w14:paraId="348AA82F" w14:textId="77777777" w:rsidR="00C81159" w:rsidRPr="004F3BAB" w:rsidRDefault="00C81159" w:rsidP="004152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 xml:space="preserve">1. Cuestionarios mediante la aplicación </w:t>
            </w:r>
            <w:proofErr w:type="spellStart"/>
            <w:r w:rsidRPr="004F3BAB">
              <w:rPr>
                <w:rFonts w:ascii="Tahoma" w:hAnsi="Tahoma" w:cs="Tahoma"/>
                <w:sz w:val="20"/>
                <w:szCs w:val="20"/>
              </w:rPr>
              <w:t>Kahoot</w:t>
            </w:r>
            <w:proofErr w:type="spellEnd"/>
            <w:r w:rsidRPr="004F3B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662DD54" w14:textId="77777777" w:rsidR="00C81159" w:rsidRPr="004F3BAB" w:rsidRDefault="00C81159" w:rsidP="004152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2. Rúbricas de valoración diseñadas para cada tarea.</w:t>
            </w:r>
          </w:p>
        </w:tc>
      </w:tr>
      <w:tr w:rsidR="00DE04A1" w:rsidRPr="00E377FB" w14:paraId="0E0F8200" w14:textId="77777777" w:rsidTr="00415277">
        <w:tc>
          <w:tcPr>
            <w:tcW w:w="10491" w:type="dxa"/>
            <w:gridSpan w:val="2"/>
            <w:shd w:val="clear" w:color="auto" w:fill="auto"/>
          </w:tcPr>
          <w:p w14:paraId="5DC94957" w14:textId="77777777" w:rsidR="00DE04A1" w:rsidRPr="00E377FB" w:rsidRDefault="00DE04A1" w:rsidP="004152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CRITERIOS DE EVALUACIÓN</w:t>
            </w:r>
          </w:p>
        </w:tc>
      </w:tr>
      <w:tr w:rsidR="00DE04A1" w:rsidRPr="00E377FB" w14:paraId="39504389" w14:textId="77777777" w:rsidTr="00415277">
        <w:tc>
          <w:tcPr>
            <w:tcW w:w="10491" w:type="dxa"/>
            <w:gridSpan w:val="2"/>
            <w:shd w:val="clear" w:color="auto" w:fill="auto"/>
          </w:tcPr>
          <w:p w14:paraId="03FAE2FD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2. Salud y hábitos de vida.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3. Mejorar los factores que determinan la salud, considerando como esenciales la alimentación, el control postural, técnicas para aliviar tensiones y la aplicación de maniobras básicas en situaciones de emergencia. </w:t>
            </w:r>
          </w:p>
          <w:p w14:paraId="4AE2C519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Con este criterio se pretende comprobar si el alumno analiza los hábitos que condicionan la salud y aplica cambios que mejoren su calidad de vida, principalmente los asociados al cuerpo y la actividad física.</w:t>
            </w:r>
          </w:p>
          <w:p w14:paraId="78B02AF8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Bloque 4. Actividades </w:t>
            </w:r>
            <w:proofErr w:type="gramStart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físico deportivas</w:t>
            </w:r>
            <w:proofErr w:type="gramEnd"/>
            <w:r w:rsidRPr="004F3BAB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 xml:space="preserve"> en el medio natural.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8. Controlar los riesgos que puede generar la utilización de los equipamientos, el entorno y las propias actuaciones en la realización de las actividades físico-deportivas en el medio natural, actuando de forma responsable, en el desarrollo de </w:t>
            </w:r>
            <w:proofErr w:type="gramStart"/>
            <w:r w:rsidRPr="004F3BAB">
              <w:rPr>
                <w:rFonts w:ascii="Tahoma" w:hAnsi="Tahoma" w:cs="Tahoma"/>
                <w:sz w:val="20"/>
                <w:szCs w:val="20"/>
              </w:rPr>
              <w:t>las mismas</w:t>
            </w:r>
            <w:proofErr w:type="gramEnd"/>
            <w:r w:rsidRPr="004F3BAB">
              <w:rPr>
                <w:rFonts w:ascii="Tahoma" w:hAnsi="Tahoma" w:cs="Tahoma"/>
                <w:sz w:val="20"/>
                <w:szCs w:val="20"/>
              </w:rPr>
              <w:t xml:space="preserve">, tanto individualmente como en grupo. </w:t>
            </w:r>
          </w:p>
          <w:p w14:paraId="196D5299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Este criterio trata de valorar si el alumno es capaz de llevar a cabo una actividad en el medio natural de una forma segura, atendiendo al uso de material y el equipamiento, y previniendo los riesgos de accidente que puedan surgir durante su realización.</w:t>
            </w:r>
          </w:p>
          <w:p w14:paraId="12067DA5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3. Bloque 6. Elementos comunes a la actividad física.</w:t>
            </w:r>
            <w:r w:rsidRPr="004F3BAB">
              <w:rPr>
                <w:rFonts w:ascii="Tahoma" w:hAnsi="Tahoma" w:cs="Tahoma"/>
                <w:sz w:val="20"/>
                <w:szCs w:val="20"/>
              </w:rPr>
              <w:t xml:space="preserve"> 14. Utilizar las Tecnologías de la Información y la Comunicación para mejorar su proceso de aprendizaje, aplicando criterios de fiabilidad y eficacia en la utilización de fuentes de información y participando en entornos colaborativos con intereses comunes.</w:t>
            </w:r>
          </w:p>
          <w:p w14:paraId="1E0ED00D" w14:textId="77777777" w:rsidR="00DE04A1" w:rsidRPr="004F3BAB" w:rsidRDefault="00DE04A1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Este criterio trata de demostrar que el alumno sabe utilizar las nuevas tecnologías como herramienta para elaborar materiales con rigor científico y para compartir la información con sus compañeros.</w:t>
            </w:r>
          </w:p>
        </w:tc>
      </w:tr>
      <w:tr w:rsidR="004554CB" w:rsidRPr="00E377FB" w14:paraId="29D56275" w14:textId="77777777" w:rsidTr="004554CB">
        <w:trPr>
          <w:trHeight w:val="544"/>
        </w:trPr>
        <w:tc>
          <w:tcPr>
            <w:tcW w:w="10491" w:type="dxa"/>
            <w:gridSpan w:val="2"/>
            <w:shd w:val="clear" w:color="auto" w:fill="auto"/>
          </w:tcPr>
          <w:p w14:paraId="573BBD2E" w14:textId="77777777" w:rsidR="004554CB" w:rsidRPr="00E377FB" w:rsidRDefault="004554CB" w:rsidP="00C811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CRITERIOS </w:t>
            </w:r>
            <w:proofErr w:type="gramStart"/>
            <w:r>
              <w:rPr>
                <w:b/>
                <w:sz w:val="28"/>
                <w:szCs w:val="28"/>
              </w:rPr>
              <w:t xml:space="preserve">DE </w:t>
            </w:r>
            <w:r w:rsidRPr="00E377FB">
              <w:rPr>
                <w:b/>
                <w:sz w:val="28"/>
                <w:szCs w:val="28"/>
              </w:rPr>
              <w:t xml:space="preserve"> CALIFICACIÓN</w:t>
            </w:r>
            <w:proofErr w:type="gramEnd"/>
          </w:p>
        </w:tc>
      </w:tr>
      <w:tr w:rsidR="004554CB" w:rsidRPr="00E377FB" w14:paraId="61E55B48" w14:textId="77777777" w:rsidTr="00415277">
        <w:trPr>
          <w:trHeight w:val="862"/>
        </w:trPr>
        <w:tc>
          <w:tcPr>
            <w:tcW w:w="10491" w:type="dxa"/>
            <w:gridSpan w:val="2"/>
            <w:shd w:val="clear" w:color="auto" w:fill="auto"/>
          </w:tcPr>
          <w:p w14:paraId="7A2EE6AF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Evaluación Final Ordinaria</w:t>
            </w:r>
            <w:r w:rsidRPr="004F3BA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454D303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 xml:space="preserve">1. Evaluación cuantitativa de diciembre: 50% </w:t>
            </w:r>
          </w:p>
          <w:p w14:paraId="75301BA3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2. Evaluación cuantitativa de marzo: 50%</w:t>
            </w:r>
          </w:p>
          <w:p w14:paraId="51A13EAA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 xml:space="preserve">3. Evaluación confinamiento: 20% más, según el trabajo realizado. </w:t>
            </w:r>
          </w:p>
          <w:p w14:paraId="31EDE2BD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Nota de la parte 3:</w:t>
            </w:r>
          </w:p>
          <w:p w14:paraId="0E20447B" w14:textId="77777777" w:rsidR="004554CB" w:rsidRPr="004F3BAB" w:rsidRDefault="004554C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La evaluación en confinamiento no tendrá una nota como tal, pero supondrá un incremento de la nota final hasta un máximo de dos puntos, según los siguientes porcentajes:</w:t>
            </w:r>
          </w:p>
          <w:p w14:paraId="06EFD1AB" w14:textId="77777777" w:rsidR="004554CB" w:rsidRPr="004F3BAB" w:rsidRDefault="00DD7CE9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554CB" w:rsidRPr="004F3BAB">
              <w:rPr>
                <w:rFonts w:ascii="Tahoma" w:hAnsi="Tahoma" w:cs="Tahoma"/>
                <w:sz w:val="20"/>
                <w:szCs w:val="20"/>
              </w:rPr>
              <w:t>50</w:t>
            </w:r>
            <w:proofErr w:type="gramStart"/>
            <w:r w:rsidR="004554CB" w:rsidRPr="004F3BAB">
              <w:rPr>
                <w:rFonts w:ascii="Tahoma" w:hAnsi="Tahoma" w:cs="Tahoma"/>
                <w:sz w:val="20"/>
                <w:szCs w:val="20"/>
              </w:rPr>
              <w:t>% .</w:t>
            </w:r>
            <w:proofErr w:type="gramEnd"/>
            <w:r w:rsidR="004554CB" w:rsidRPr="004F3BAB">
              <w:rPr>
                <w:rFonts w:ascii="Tahoma" w:hAnsi="Tahoma" w:cs="Tahoma"/>
                <w:sz w:val="20"/>
                <w:szCs w:val="20"/>
              </w:rPr>
              <w:t>- La realización y trabajo de las tareas propuestas.</w:t>
            </w:r>
          </w:p>
          <w:p w14:paraId="394B3C54" w14:textId="77777777" w:rsidR="004554CB" w:rsidRPr="004F3BAB" w:rsidRDefault="00DD7CE9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554CB" w:rsidRPr="004F3BAB">
              <w:rPr>
                <w:rFonts w:ascii="Tahoma" w:hAnsi="Tahoma" w:cs="Tahoma"/>
                <w:sz w:val="20"/>
                <w:szCs w:val="20"/>
              </w:rPr>
              <w:t>30</w:t>
            </w:r>
            <w:proofErr w:type="gramStart"/>
            <w:r w:rsidR="004554CB" w:rsidRPr="004F3BAB">
              <w:rPr>
                <w:rFonts w:ascii="Tahoma" w:hAnsi="Tahoma" w:cs="Tahoma"/>
                <w:sz w:val="20"/>
                <w:szCs w:val="20"/>
              </w:rPr>
              <w:t>% .</w:t>
            </w:r>
            <w:proofErr w:type="gramEnd"/>
            <w:r w:rsidR="004554CB" w:rsidRPr="004F3BAB">
              <w:rPr>
                <w:rFonts w:ascii="Tahoma" w:hAnsi="Tahoma" w:cs="Tahoma"/>
                <w:sz w:val="20"/>
                <w:szCs w:val="20"/>
              </w:rPr>
              <w:t>- La coherencia, calidad y buena presentación de las tareas.</w:t>
            </w:r>
          </w:p>
          <w:p w14:paraId="165626A1" w14:textId="77777777" w:rsidR="004554CB" w:rsidRDefault="00DD7CE9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554CB" w:rsidRPr="004F3BAB">
              <w:rPr>
                <w:rFonts w:ascii="Tahoma" w:hAnsi="Tahoma" w:cs="Tahoma"/>
                <w:sz w:val="20"/>
                <w:szCs w:val="20"/>
              </w:rPr>
              <w:t>20</w:t>
            </w:r>
            <w:proofErr w:type="gramStart"/>
            <w:r w:rsidR="004554CB" w:rsidRPr="004F3BAB">
              <w:rPr>
                <w:rFonts w:ascii="Tahoma" w:hAnsi="Tahoma" w:cs="Tahoma"/>
                <w:sz w:val="20"/>
                <w:szCs w:val="20"/>
              </w:rPr>
              <w:t>% .</w:t>
            </w:r>
            <w:proofErr w:type="gramEnd"/>
            <w:r w:rsidR="004554CB" w:rsidRPr="004F3BAB">
              <w:rPr>
                <w:rFonts w:ascii="Tahoma" w:hAnsi="Tahoma" w:cs="Tahoma"/>
                <w:sz w:val="20"/>
                <w:szCs w:val="20"/>
              </w:rPr>
              <w:t>- Formalidad y presentación de las tareas en el plazo establecido.</w:t>
            </w:r>
          </w:p>
          <w:p w14:paraId="0214A63D" w14:textId="77777777" w:rsidR="004F3BAB" w:rsidRPr="004F3BAB" w:rsidRDefault="004F3BA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D3A2B07" w14:textId="77777777" w:rsidR="009F69AB" w:rsidRPr="004F3BAB" w:rsidRDefault="009F69A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b/>
                <w:sz w:val="20"/>
                <w:szCs w:val="20"/>
              </w:rPr>
              <w:t>Evaluación Final Extraordinaria</w:t>
            </w:r>
            <w:r w:rsidRPr="004F3BAB">
              <w:rPr>
                <w:rFonts w:ascii="Tahoma" w:hAnsi="Tahoma" w:cs="Tahoma"/>
                <w:sz w:val="20"/>
                <w:szCs w:val="20"/>
              </w:rPr>
              <w:t>: (sobre los contenidos suspensos durante el curso)</w:t>
            </w:r>
          </w:p>
          <w:p w14:paraId="6B91A693" w14:textId="77777777" w:rsidR="009F69AB" w:rsidRPr="004F3BAB" w:rsidRDefault="00DD7CE9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F3BAB" w:rsidRPr="004F3BAB">
              <w:rPr>
                <w:rFonts w:ascii="Tahoma" w:hAnsi="Tahoma" w:cs="Tahoma"/>
                <w:sz w:val="20"/>
                <w:szCs w:val="20"/>
              </w:rPr>
              <w:t>5</w:t>
            </w:r>
            <w:r w:rsidR="009F69AB" w:rsidRPr="004F3BAB">
              <w:rPr>
                <w:rFonts w:ascii="Tahoma" w:hAnsi="Tahoma" w:cs="Tahoma"/>
                <w:sz w:val="20"/>
                <w:szCs w:val="20"/>
              </w:rPr>
              <w:t>0</w:t>
            </w:r>
            <w:proofErr w:type="gramStart"/>
            <w:r w:rsidR="009F69AB" w:rsidRPr="004F3BAB">
              <w:rPr>
                <w:rFonts w:ascii="Tahoma" w:hAnsi="Tahoma" w:cs="Tahoma"/>
                <w:sz w:val="20"/>
                <w:szCs w:val="20"/>
              </w:rPr>
              <w:t>% .</w:t>
            </w:r>
            <w:proofErr w:type="gramEnd"/>
            <w:r w:rsidR="009F69AB" w:rsidRPr="004F3BAB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F3BAB" w:rsidRPr="004F3BAB">
              <w:rPr>
                <w:rFonts w:ascii="Tahoma" w:hAnsi="Tahoma" w:cs="Tahoma"/>
                <w:sz w:val="20"/>
                <w:szCs w:val="20"/>
              </w:rPr>
              <w:t xml:space="preserve">Prueba Extraordinaria (70% </w:t>
            </w:r>
            <w:r w:rsidR="009F69AB" w:rsidRPr="004F3BAB">
              <w:rPr>
                <w:rFonts w:ascii="Tahoma" w:hAnsi="Tahoma" w:cs="Tahoma"/>
                <w:sz w:val="20"/>
                <w:szCs w:val="20"/>
              </w:rPr>
              <w:t>La realización y trabajo de las tareas propuestas</w:t>
            </w:r>
            <w:r w:rsidR="004F3BAB" w:rsidRPr="004F3BAB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r w:rsidR="009F69AB" w:rsidRPr="004F3BAB">
              <w:rPr>
                <w:rFonts w:ascii="Tahoma" w:hAnsi="Tahoma" w:cs="Tahoma"/>
                <w:sz w:val="20"/>
                <w:szCs w:val="20"/>
              </w:rPr>
              <w:t>30%  La coherencia, calidad y buena presentación de las tareas</w:t>
            </w:r>
            <w:r w:rsidR="004F3BAB" w:rsidRPr="004F3BAB">
              <w:rPr>
                <w:rFonts w:ascii="Tahoma" w:hAnsi="Tahoma" w:cs="Tahoma"/>
                <w:sz w:val="20"/>
                <w:szCs w:val="20"/>
              </w:rPr>
              <w:t>)</w:t>
            </w:r>
            <w:r w:rsidR="009F69AB" w:rsidRPr="004F3B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DB0500F" w14:textId="77777777" w:rsidR="004F3BAB" w:rsidRPr="004F3BAB" w:rsidRDefault="00DD7CE9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4F3BAB" w:rsidRPr="004F3BAB">
              <w:rPr>
                <w:rFonts w:ascii="Tahoma" w:hAnsi="Tahoma" w:cs="Tahoma"/>
                <w:sz w:val="20"/>
                <w:szCs w:val="20"/>
              </w:rPr>
              <w:t>50</w:t>
            </w:r>
            <w:proofErr w:type="gramStart"/>
            <w:r w:rsidR="004F3BAB" w:rsidRPr="004F3BAB">
              <w:rPr>
                <w:rFonts w:ascii="Tahoma" w:hAnsi="Tahoma" w:cs="Tahoma"/>
                <w:sz w:val="20"/>
                <w:szCs w:val="20"/>
              </w:rPr>
              <w:t>%.-</w:t>
            </w:r>
            <w:proofErr w:type="gramEnd"/>
            <w:r w:rsidR="004F3BAB" w:rsidRPr="004F3BAB">
              <w:rPr>
                <w:rFonts w:ascii="Tahoma" w:hAnsi="Tahoma" w:cs="Tahoma"/>
                <w:sz w:val="20"/>
                <w:szCs w:val="20"/>
              </w:rPr>
              <w:t xml:space="preserve"> Trabajo y Esfuerzo demostrado durante el curso (NO la nota final).</w:t>
            </w:r>
          </w:p>
          <w:p w14:paraId="7FFC369F" w14:textId="77777777" w:rsidR="004F3BAB" w:rsidRPr="004F3BAB" w:rsidRDefault="004F3BA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C8768A" w14:textId="77777777" w:rsidR="004554CB" w:rsidRPr="004F3BAB" w:rsidRDefault="004F3BA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En el caso de que se pueda realizar una Evaluación Presencial se mantiene la programación original:</w:t>
            </w:r>
          </w:p>
          <w:p w14:paraId="6A783A83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 xml:space="preserve">- 50% La Prueba Extraordinaria (La prueba se basará en los estándares curriculares de la evaluación o evaluaciones suspensas a lo largo del curso). </w:t>
            </w:r>
          </w:p>
          <w:p w14:paraId="21699E24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- 40% El trabajo y esfuerzo demostrado durante el curso (NO la nota final). Para evaluar este apartado se podrá utilizar una rúbrica o similar.</w:t>
            </w:r>
          </w:p>
          <w:p w14:paraId="6BE489CA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- 10% El trabajo y el progreso demostrado durante la semana de ampliación y refuerzo. Para evaluar este apartado se podrá utilizar una rúbrica o similar.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EL CASO DE NO EXISTIR ESTA SEMANA PRESENCIAL, EL APARTADO ANTERIOR DE TRABAJO Y ESFUERZO DEMOSTRADO DURANTE EL CURSO PASARÁ DE UN 40 A UN 50%.</w:t>
            </w:r>
          </w:p>
          <w:p w14:paraId="39870BDC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CDECBF8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Los criterios de calificación para la prueba extraordinaria (que supone el 50% de la nota final extraordinaria) serán:</w:t>
            </w:r>
          </w:p>
          <w:p w14:paraId="5A43A2CA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- Prueba Teórica (APARTADO 1):</w:t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  <w:t>40</w:t>
            </w:r>
            <w:proofErr w:type="gramStart"/>
            <w:r w:rsidRPr="004F3BAB">
              <w:rPr>
                <w:rFonts w:ascii="Tahoma" w:hAnsi="Tahoma" w:cs="Tahoma"/>
                <w:sz w:val="20"/>
                <w:szCs w:val="20"/>
              </w:rPr>
              <w:t>%  (</w:t>
            </w:r>
            <w:proofErr w:type="gramEnd"/>
            <w:r w:rsidRPr="004F3BAB">
              <w:rPr>
                <w:rFonts w:ascii="Tahoma" w:hAnsi="Tahoma" w:cs="Tahoma"/>
                <w:sz w:val="20"/>
                <w:szCs w:val="20"/>
              </w:rPr>
              <w:t>Examen Teórico)</w:t>
            </w:r>
          </w:p>
          <w:p w14:paraId="6FC8F3F9" w14:textId="77777777" w:rsidR="004F3BAB" w:rsidRPr="004F3BAB" w:rsidRDefault="004F3BAB" w:rsidP="004F3BA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- Prueba Práctica (APARTADO 2):</w:t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  <w:t>30</w:t>
            </w:r>
            <w:proofErr w:type="gramStart"/>
            <w:r w:rsidRPr="004F3BAB">
              <w:rPr>
                <w:rFonts w:ascii="Tahoma" w:hAnsi="Tahoma" w:cs="Tahoma"/>
                <w:sz w:val="20"/>
                <w:szCs w:val="20"/>
              </w:rPr>
              <w:t>%  (</w:t>
            </w:r>
            <w:proofErr w:type="gramEnd"/>
            <w:r w:rsidRPr="004F3BAB">
              <w:rPr>
                <w:rFonts w:ascii="Tahoma" w:hAnsi="Tahoma" w:cs="Tahoma"/>
                <w:sz w:val="20"/>
                <w:szCs w:val="20"/>
              </w:rPr>
              <w:t>Pruebas Físicas)</w:t>
            </w:r>
          </w:p>
          <w:p w14:paraId="0B449A6F" w14:textId="77777777" w:rsidR="004F3BAB" w:rsidRPr="004F3BAB" w:rsidRDefault="004F3BAB" w:rsidP="004F3BA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- Prueba Práctica (APARTADO 3):</w:t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</w:r>
            <w:r w:rsidRPr="004F3BAB">
              <w:rPr>
                <w:rFonts w:ascii="Tahoma" w:hAnsi="Tahoma" w:cs="Tahoma"/>
                <w:sz w:val="20"/>
                <w:szCs w:val="20"/>
              </w:rPr>
              <w:tab/>
              <w:t>30</w:t>
            </w:r>
            <w:proofErr w:type="gramStart"/>
            <w:r w:rsidRPr="004F3BAB">
              <w:rPr>
                <w:rFonts w:ascii="Tahoma" w:hAnsi="Tahoma" w:cs="Tahoma"/>
                <w:sz w:val="20"/>
                <w:szCs w:val="20"/>
              </w:rPr>
              <w:t>%  (</w:t>
            </w:r>
            <w:proofErr w:type="gramEnd"/>
            <w:r w:rsidRPr="004F3BAB">
              <w:rPr>
                <w:rFonts w:ascii="Tahoma" w:hAnsi="Tahoma" w:cs="Tahoma"/>
                <w:sz w:val="20"/>
                <w:szCs w:val="20"/>
              </w:rPr>
              <w:t>Habilidades y Destrezas)</w:t>
            </w:r>
          </w:p>
        </w:tc>
      </w:tr>
      <w:tr w:rsidR="004554CB" w:rsidRPr="00E377FB" w14:paraId="0B52D168" w14:textId="77777777" w:rsidTr="00415277">
        <w:tc>
          <w:tcPr>
            <w:tcW w:w="10491" w:type="dxa"/>
            <w:gridSpan w:val="2"/>
            <w:shd w:val="clear" w:color="auto" w:fill="auto"/>
          </w:tcPr>
          <w:p w14:paraId="36EBB385" w14:textId="77777777" w:rsidR="004554CB" w:rsidRPr="00E377FB" w:rsidRDefault="004554CB" w:rsidP="00415277">
            <w:pPr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lastRenderedPageBreak/>
              <w:t>RECUPERACIÓN DE EVALUACIONES ANTERIORES</w:t>
            </w:r>
          </w:p>
        </w:tc>
      </w:tr>
      <w:tr w:rsidR="004554CB" w:rsidRPr="00E377FB" w14:paraId="418BED78" w14:textId="77777777" w:rsidTr="00415277">
        <w:tc>
          <w:tcPr>
            <w:tcW w:w="10491" w:type="dxa"/>
            <w:gridSpan w:val="2"/>
            <w:shd w:val="clear" w:color="auto" w:fill="auto"/>
          </w:tcPr>
          <w:p w14:paraId="03383F54" w14:textId="77777777" w:rsidR="004554CB" w:rsidRPr="00F90896" w:rsidRDefault="004554CB" w:rsidP="00C8115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90896">
              <w:rPr>
                <w:rFonts w:ascii="Tahoma" w:hAnsi="Tahoma" w:cs="Tahoma"/>
                <w:bCs/>
                <w:sz w:val="20"/>
                <w:szCs w:val="20"/>
              </w:rPr>
              <w:t>Evaluación continua.</w:t>
            </w:r>
          </w:p>
          <w:p w14:paraId="1FE22401" w14:textId="77777777" w:rsidR="004554CB" w:rsidRPr="00F90896" w:rsidRDefault="004554CB" w:rsidP="00C8115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896">
              <w:rPr>
                <w:rFonts w:ascii="Tahoma" w:hAnsi="Tahoma" w:cs="Tahoma"/>
                <w:bCs/>
                <w:sz w:val="20"/>
                <w:szCs w:val="20"/>
              </w:rPr>
              <w:t>Entrega de trabajos teóricos o prácticos, que no se hayan superado inicialmente o presentado anteriormente.</w:t>
            </w:r>
          </w:p>
        </w:tc>
      </w:tr>
      <w:tr w:rsidR="004554CB" w:rsidRPr="00E377FB" w14:paraId="1DC56C87" w14:textId="77777777" w:rsidTr="00415277">
        <w:tc>
          <w:tcPr>
            <w:tcW w:w="10491" w:type="dxa"/>
            <w:gridSpan w:val="2"/>
            <w:shd w:val="clear" w:color="auto" w:fill="auto"/>
          </w:tcPr>
          <w:p w14:paraId="3021DA6E" w14:textId="77777777" w:rsidR="004554CB" w:rsidRPr="00E377FB" w:rsidRDefault="004554CB" w:rsidP="0041527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RECUPERACIÓN DE MATERIAS PENDIENTES</w:t>
            </w:r>
          </w:p>
        </w:tc>
      </w:tr>
      <w:tr w:rsidR="004554CB" w:rsidRPr="00E377FB" w14:paraId="1202F5A2" w14:textId="77777777" w:rsidTr="00415277">
        <w:tc>
          <w:tcPr>
            <w:tcW w:w="10491" w:type="dxa"/>
            <w:gridSpan w:val="2"/>
            <w:shd w:val="clear" w:color="auto" w:fill="auto"/>
          </w:tcPr>
          <w:p w14:paraId="39E14438" w14:textId="77777777" w:rsidR="004554CB" w:rsidRPr="00F90896" w:rsidRDefault="004554CB" w:rsidP="00415277">
            <w:pPr>
              <w:tabs>
                <w:tab w:val="left" w:pos="93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90896">
              <w:rPr>
                <w:rFonts w:ascii="Tahoma" w:hAnsi="Tahoma" w:cs="Tahoma"/>
                <w:bCs/>
                <w:sz w:val="20"/>
                <w:szCs w:val="20"/>
              </w:rPr>
              <w:t>Entregar el cuaderno de trabajo. Se deben elaborar un total de 9 tareas relacionadas con el curso pendiente.  Las tareas y el cuaderno serán entregados en la forma que indique el profesor responsable. Una vez superados los tres trimestres, el alumno/a obtendrá una calificación positiva en la evaluación ORDINARIA de junio.</w:t>
            </w:r>
          </w:p>
        </w:tc>
      </w:tr>
      <w:tr w:rsidR="004554CB" w:rsidRPr="00E377FB" w14:paraId="13A96DC0" w14:textId="77777777" w:rsidTr="00415277">
        <w:tc>
          <w:tcPr>
            <w:tcW w:w="10491" w:type="dxa"/>
            <w:gridSpan w:val="2"/>
            <w:shd w:val="clear" w:color="auto" w:fill="auto"/>
          </w:tcPr>
          <w:p w14:paraId="169600CD" w14:textId="77777777" w:rsidR="004554CB" w:rsidRPr="00E377FB" w:rsidRDefault="004554CB" w:rsidP="0041527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METODOLOGÍA</w:t>
            </w:r>
          </w:p>
        </w:tc>
      </w:tr>
      <w:tr w:rsidR="004554CB" w:rsidRPr="00E377FB" w14:paraId="4142B436" w14:textId="77777777" w:rsidTr="00415277">
        <w:tc>
          <w:tcPr>
            <w:tcW w:w="10491" w:type="dxa"/>
            <w:gridSpan w:val="2"/>
            <w:shd w:val="clear" w:color="auto" w:fill="auto"/>
          </w:tcPr>
          <w:p w14:paraId="65E417D8" w14:textId="77777777" w:rsidR="004554CB" w:rsidRPr="00F90896" w:rsidRDefault="004554CB" w:rsidP="00C81159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F90896">
              <w:rPr>
                <w:rFonts w:ascii="Tahoma" w:hAnsi="Tahoma" w:cs="Tahoma"/>
                <w:bCs/>
                <w:sz w:val="20"/>
                <w:szCs w:val="20"/>
              </w:rPr>
              <w:t>Debido a la situación excepcional, se llevará a cabo una metodología más instructiva. Los métodos de enseñanza-aprendizaje serán: mando directo en su mayoría y los que fomentan la creatividad.</w:t>
            </w:r>
          </w:p>
          <w:p w14:paraId="7A73A30A" w14:textId="77777777" w:rsidR="004554CB" w:rsidRPr="00F90896" w:rsidRDefault="004554CB" w:rsidP="00C81159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896">
              <w:rPr>
                <w:rFonts w:ascii="Tahoma" w:hAnsi="Tahoma" w:cs="Tahoma"/>
                <w:bCs/>
                <w:sz w:val="20"/>
                <w:szCs w:val="20"/>
              </w:rPr>
              <w:t xml:space="preserve">Todo esto intentando lograr una enseñanza activa, participativa, progresiva, variada, motivadora, individualizada y socializada.   </w:t>
            </w:r>
          </w:p>
        </w:tc>
      </w:tr>
      <w:tr w:rsidR="004554CB" w:rsidRPr="00E377FB" w14:paraId="583B9EB9" w14:textId="77777777" w:rsidTr="00415277">
        <w:tc>
          <w:tcPr>
            <w:tcW w:w="10491" w:type="dxa"/>
            <w:gridSpan w:val="2"/>
            <w:shd w:val="clear" w:color="auto" w:fill="auto"/>
          </w:tcPr>
          <w:p w14:paraId="370865F1" w14:textId="77777777" w:rsidR="004554CB" w:rsidRPr="00E377FB" w:rsidRDefault="004554CB" w:rsidP="0041527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E377FB">
              <w:rPr>
                <w:b/>
                <w:sz w:val="28"/>
                <w:szCs w:val="28"/>
              </w:rPr>
              <w:t>RECURSOS/ MATERIALES</w:t>
            </w:r>
          </w:p>
        </w:tc>
      </w:tr>
      <w:tr w:rsidR="00F90896" w:rsidRPr="00E377FB" w14:paraId="713C94BD" w14:textId="77777777" w:rsidTr="00415277">
        <w:tc>
          <w:tcPr>
            <w:tcW w:w="10491" w:type="dxa"/>
            <w:gridSpan w:val="2"/>
            <w:shd w:val="clear" w:color="auto" w:fill="auto"/>
          </w:tcPr>
          <w:p w14:paraId="024506B0" w14:textId="77777777" w:rsidR="00F90896" w:rsidRPr="004F3BAB" w:rsidRDefault="00F90896" w:rsidP="002064F5">
            <w:pPr>
              <w:tabs>
                <w:tab w:val="left" w:pos="93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>Los materiales que utilizaremos serán los que ellos puedan tener en casa.</w:t>
            </w:r>
          </w:p>
          <w:p w14:paraId="2D1E3B7F" w14:textId="77777777" w:rsidR="00F90896" w:rsidRDefault="00F90896" w:rsidP="002064F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F3BAB">
              <w:rPr>
                <w:rFonts w:ascii="Tahoma" w:hAnsi="Tahoma" w:cs="Tahoma"/>
                <w:sz w:val="20"/>
                <w:szCs w:val="20"/>
              </w:rPr>
              <w:t xml:space="preserve">Conexión a internet, ordenador, </w:t>
            </w:r>
            <w:proofErr w:type="spellStart"/>
            <w:r w:rsidRPr="004F3BAB">
              <w:rPr>
                <w:rFonts w:ascii="Tahoma" w:hAnsi="Tahoma" w:cs="Tahoma"/>
                <w:sz w:val="20"/>
                <w:szCs w:val="20"/>
              </w:rPr>
              <w:t>tablet</w:t>
            </w:r>
            <w:proofErr w:type="spellEnd"/>
            <w:r w:rsidRPr="004F3BAB">
              <w:rPr>
                <w:rFonts w:ascii="Tahoma" w:hAnsi="Tahoma" w:cs="Tahoma"/>
                <w:sz w:val="20"/>
                <w:szCs w:val="20"/>
              </w:rPr>
              <w:t>, televisión, teléfono móvil, cuaderno del alumno/a y música.</w:t>
            </w:r>
          </w:p>
          <w:p w14:paraId="7BDD3B65" w14:textId="77777777" w:rsidR="00F90896" w:rsidRPr="004F3BAB" w:rsidRDefault="00F90896" w:rsidP="002064F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 los facilitados por los profesores/as: apuntes, fichas, enlaces, vídeos, cuestionarios.</w:t>
            </w:r>
          </w:p>
        </w:tc>
      </w:tr>
    </w:tbl>
    <w:p w14:paraId="3C230B06" w14:textId="77777777" w:rsidR="00DE04A1" w:rsidRPr="004B1B66" w:rsidRDefault="00DE04A1" w:rsidP="00DE04A1">
      <w:pPr>
        <w:rPr>
          <w:sz w:val="48"/>
          <w:szCs w:val="48"/>
        </w:rPr>
      </w:pPr>
    </w:p>
    <w:sectPr w:rsidR="00DE04A1" w:rsidRPr="004B1B66" w:rsidSect="006E71E6">
      <w:headerReference w:type="default" r:id="rId8"/>
      <w:pgSz w:w="11906" w:h="16838"/>
      <w:pgMar w:top="1417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7C47" w14:textId="77777777" w:rsidR="00376C9B" w:rsidRDefault="00376C9B" w:rsidP="00EA71FF">
      <w:pPr>
        <w:spacing w:after="0" w:line="240" w:lineRule="auto"/>
      </w:pPr>
      <w:r>
        <w:separator/>
      </w:r>
    </w:p>
  </w:endnote>
  <w:endnote w:type="continuationSeparator" w:id="0">
    <w:p w14:paraId="463D4739" w14:textId="77777777" w:rsidR="00376C9B" w:rsidRDefault="00376C9B" w:rsidP="00E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22E3" w14:textId="77777777" w:rsidR="00376C9B" w:rsidRDefault="00376C9B" w:rsidP="00EA71FF">
      <w:pPr>
        <w:spacing w:after="0" w:line="240" w:lineRule="auto"/>
      </w:pPr>
      <w:r>
        <w:separator/>
      </w:r>
    </w:p>
  </w:footnote>
  <w:footnote w:type="continuationSeparator" w:id="0">
    <w:p w14:paraId="6D0B5FB2" w14:textId="77777777" w:rsidR="00376C9B" w:rsidRDefault="00376C9B" w:rsidP="00EA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945" w14:textId="77777777" w:rsidR="00415277" w:rsidRDefault="0041527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618D691C" wp14:editId="09065308">
          <wp:extent cx="866775" cy="800100"/>
          <wp:effectExtent l="0" t="0" r="0" b="0"/>
          <wp:docPr id="1" name="Imagen 1" descr="Resultado de imagen de consejeria de educación y turismo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onsejeria de educación y turismo cantabr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52AC170C" wp14:editId="2EFD0997">
          <wp:extent cx="971550" cy="676275"/>
          <wp:effectExtent l="0" t="0" r="0" b="0"/>
          <wp:docPr id="2" name="Imagen 10" descr="DEFINITIVO COLOR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FINITIVO COLORnue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E4FFC" w14:textId="77777777" w:rsidR="00415277" w:rsidRDefault="00415277">
    <w:pPr>
      <w:pStyle w:val="Encabezado"/>
    </w:pPr>
    <w:r>
      <w:rPr>
        <w:b/>
        <w:sz w:val="28"/>
        <w:szCs w:val="28"/>
      </w:rPr>
      <w:t>ANEXO: REVISIÓN DE LA PROGRAMACIÓN DIDÁCTICA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968"/>
    <w:multiLevelType w:val="multilevel"/>
    <w:tmpl w:val="18DCF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73925"/>
    <w:multiLevelType w:val="multilevel"/>
    <w:tmpl w:val="D93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E63"/>
    <w:multiLevelType w:val="multilevel"/>
    <w:tmpl w:val="799CD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9478E"/>
    <w:multiLevelType w:val="multilevel"/>
    <w:tmpl w:val="D2A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71063"/>
    <w:multiLevelType w:val="multilevel"/>
    <w:tmpl w:val="96862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13A5A"/>
    <w:multiLevelType w:val="multilevel"/>
    <w:tmpl w:val="C11A9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16C4B"/>
    <w:multiLevelType w:val="hybridMultilevel"/>
    <w:tmpl w:val="23D89316"/>
    <w:lvl w:ilvl="0" w:tplc="C6B80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346DE"/>
    <w:multiLevelType w:val="multilevel"/>
    <w:tmpl w:val="E81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60D77"/>
    <w:multiLevelType w:val="multilevel"/>
    <w:tmpl w:val="6EF8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FE75E3"/>
    <w:multiLevelType w:val="hybridMultilevel"/>
    <w:tmpl w:val="7C0AF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D1530"/>
    <w:multiLevelType w:val="hybridMultilevel"/>
    <w:tmpl w:val="7C0AF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770BC"/>
    <w:multiLevelType w:val="multilevel"/>
    <w:tmpl w:val="5E52E2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80705"/>
    <w:multiLevelType w:val="multilevel"/>
    <w:tmpl w:val="F6A4A2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D013C"/>
    <w:multiLevelType w:val="multilevel"/>
    <w:tmpl w:val="2FA09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F68C3"/>
    <w:multiLevelType w:val="multilevel"/>
    <w:tmpl w:val="99FA8D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A2457D"/>
    <w:multiLevelType w:val="multilevel"/>
    <w:tmpl w:val="3306BB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37271D"/>
    <w:multiLevelType w:val="multilevel"/>
    <w:tmpl w:val="65F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87A3A"/>
    <w:multiLevelType w:val="multilevel"/>
    <w:tmpl w:val="89840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C182B"/>
    <w:multiLevelType w:val="multilevel"/>
    <w:tmpl w:val="A992DC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85A10"/>
    <w:multiLevelType w:val="multilevel"/>
    <w:tmpl w:val="9F7CE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0749F"/>
    <w:multiLevelType w:val="multilevel"/>
    <w:tmpl w:val="83B8A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16"/>
    <w:lvlOverride w:ilvl="0">
      <w:lvl w:ilvl="0">
        <w:numFmt w:val="lowerLetter"/>
        <w:lvlText w:val="%1."/>
        <w:lvlJc w:val="left"/>
      </w:lvl>
    </w:lvlOverride>
  </w:num>
  <w:num w:numId="5">
    <w:abstractNumId w:val="8"/>
  </w:num>
  <w:num w:numId="6">
    <w:abstractNumId w:val="2"/>
  </w:num>
  <w:num w:numId="7">
    <w:abstractNumId w:val="20"/>
  </w:num>
  <w:num w:numId="8">
    <w:abstractNumId w:val="0"/>
  </w:num>
  <w:num w:numId="9">
    <w:abstractNumId w:val="5"/>
  </w:num>
  <w:num w:numId="10">
    <w:abstractNumId w:val="4"/>
  </w:num>
  <w:num w:numId="11">
    <w:abstractNumId w:val="19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FF"/>
    <w:rsid w:val="000029D3"/>
    <w:rsid w:val="000226BD"/>
    <w:rsid w:val="00036E33"/>
    <w:rsid w:val="00083BC1"/>
    <w:rsid w:val="000A10DA"/>
    <w:rsid w:val="000A2913"/>
    <w:rsid w:val="000A3193"/>
    <w:rsid w:val="000F2A84"/>
    <w:rsid w:val="001152DE"/>
    <w:rsid w:val="001A28BB"/>
    <w:rsid w:val="001D4D7A"/>
    <w:rsid w:val="002323E3"/>
    <w:rsid w:val="0026103B"/>
    <w:rsid w:val="002A0DDE"/>
    <w:rsid w:val="00300BA2"/>
    <w:rsid w:val="00357A42"/>
    <w:rsid w:val="00357D9F"/>
    <w:rsid w:val="00376C9B"/>
    <w:rsid w:val="003805A4"/>
    <w:rsid w:val="00415277"/>
    <w:rsid w:val="00441324"/>
    <w:rsid w:val="004554CB"/>
    <w:rsid w:val="00467350"/>
    <w:rsid w:val="004B1B66"/>
    <w:rsid w:val="004F3BAB"/>
    <w:rsid w:val="00511C6A"/>
    <w:rsid w:val="00583145"/>
    <w:rsid w:val="005A3049"/>
    <w:rsid w:val="005A373E"/>
    <w:rsid w:val="005C63AF"/>
    <w:rsid w:val="005D4CFE"/>
    <w:rsid w:val="005E719E"/>
    <w:rsid w:val="00645483"/>
    <w:rsid w:val="006E71E6"/>
    <w:rsid w:val="007F66A6"/>
    <w:rsid w:val="00805989"/>
    <w:rsid w:val="00814018"/>
    <w:rsid w:val="008349D4"/>
    <w:rsid w:val="008563EA"/>
    <w:rsid w:val="009C5B9E"/>
    <w:rsid w:val="009E0A40"/>
    <w:rsid w:val="009E623A"/>
    <w:rsid w:val="009E7D0C"/>
    <w:rsid w:val="009F69AB"/>
    <w:rsid w:val="00A32624"/>
    <w:rsid w:val="00A340CC"/>
    <w:rsid w:val="00A653A8"/>
    <w:rsid w:val="00AD5D04"/>
    <w:rsid w:val="00B4424A"/>
    <w:rsid w:val="00B95F2C"/>
    <w:rsid w:val="00BA68AA"/>
    <w:rsid w:val="00BC34F7"/>
    <w:rsid w:val="00BF1B45"/>
    <w:rsid w:val="00BF70E6"/>
    <w:rsid w:val="00C3076E"/>
    <w:rsid w:val="00C81159"/>
    <w:rsid w:val="00CA2BD8"/>
    <w:rsid w:val="00DD7CE9"/>
    <w:rsid w:val="00DE04A1"/>
    <w:rsid w:val="00E078F0"/>
    <w:rsid w:val="00E377FB"/>
    <w:rsid w:val="00E9564F"/>
    <w:rsid w:val="00E957BF"/>
    <w:rsid w:val="00EA71FF"/>
    <w:rsid w:val="00ED2251"/>
    <w:rsid w:val="00EE7586"/>
    <w:rsid w:val="00F30130"/>
    <w:rsid w:val="00F9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78AC"/>
  <w15:docId w15:val="{D848B850-4B63-4CDC-BF2F-1E81010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7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71F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71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71F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EA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EA71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1B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0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ntabria.es/docs/19_de_abril_2020_-_Instrucciones_Secundar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immformacion.com/web/wp-content/uploads/2019/12/educantabri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Links>
    <vt:vector size="12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https://www.educantabria.es/docs/19_de_abril_2020_-_Instrucciones_Secundaria.pdf</vt:lpwstr>
      </vt:variant>
      <vt:variant>
        <vt:lpwstr/>
      </vt:variant>
      <vt:variant>
        <vt:i4>5898329</vt:i4>
      </vt:variant>
      <vt:variant>
        <vt:i4>9622</vt:i4>
      </vt:variant>
      <vt:variant>
        <vt:i4>1025</vt:i4>
      </vt:variant>
      <vt:variant>
        <vt:i4>1</vt:i4>
      </vt:variant>
      <vt:variant>
        <vt:lpwstr>https://immformacion.com/web/wp-content/uploads/2019/12/educantabria.png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Valle</dc:creator>
  <cp:lastModifiedBy>Patricia Ayllón Miguel</cp:lastModifiedBy>
  <cp:revision>3</cp:revision>
  <dcterms:created xsi:type="dcterms:W3CDTF">2020-05-01T15:19:00Z</dcterms:created>
  <dcterms:modified xsi:type="dcterms:W3CDTF">2020-05-08T08:37:00Z</dcterms:modified>
</cp:coreProperties>
</file>